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EF0FF" w14:textId="77777777" w:rsidR="00130D82" w:rsidRDefault="00130D82">
      <w:bookmarkStart w:id="0" w:name="_GoBack"/>
      <w:bookmarkEnd w:id="0"/>
    </w:p>
    <w:p w14:paraId="44CD2C8F" w14:textId="77777777" w:rsidR="00AB4148" w:rsidRDefault="00AB414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0"/>
      </w:tblGrid>
      <w:tr w:rsidR="00130D82" w14:paraId="6FE38966" w14:textId="77777777" w:rsidTr="00201273">
        <w:trPr>
          <w:cantSplit/>
          <w:trHeight w:val="4004"/>
        </w:trPr>
        <w:tc>
          <w:tcPr>
            <w:tcW w:w="7330" w:type="dxa"/>
            <w:tcBorders>
              <w:top w:val="single" w:sz="6" w:space="0" w:color="auto"/>
              <w:bottom w:val="single" w:sz="6" w:space="0" w:color="auto"/>
            </w:tcBorders>
          </w:tcPr>
          <w:p w14:paraId="08AEFE33" w14:textId="77777777" w:rsidR="00AB4148" w:rsidRDefault="00AB4148">
            <w:pPr>
              <w:pStyle w:val="coursetitle"/>
              <w:framePr w:wrap="auto"/>
            </w:pPr>
          </w:p>
          <w:p w14:paraId="628F90F0" w14:textId="133C0BA7" w:rsidR="00130D82" w:rsidRDefault="00201273">
            <w:pPr>
              <w:pStyle w:val="coursetitle"/>
              <w:framePr w:wrap="auto"/>
            </w:pPr>
            <w:r w:rsidRPr="00201273">
              <w:t>Organisation</w:t>
            </w:r>
            <w:r w:rsidR="00BC33E0">
              <w:t xml:space="preserve"> – </w:t>
            </w:r>
            <w:r w:rsidRPr="00201273">
              <w:t>Project</w:t>
            </w:r>
            <w:r w:rsidR="00BC33E0">
              <w:t xml:space="preserve"> </w:t>
            </w:r>
            <w:r w:rsidR="00130D82">
              <w:t>– Requirements</w:t>
            </w:r>
          </w:p>
          <w:p w14:paraId="38B83303" w14:textId="7C73CFE7" w:rsidR="00130D82" w:rsidRDefault="00130D82">
            <w:pPr>
              <w:pStyle w:val="coursetitle"/>
              <w:framePr w:wrap="auto"/>
            </w:pPr>
            <w:r>
              <w:rPr>
                <w:sz w:val="28"/>
              </w:rPr>
              <w:t>Requirements Document</w:t>
            </w:r>
          </w:p>
          <w:p w14:paraId="7804EC20" w14:textId="3359122E" w:rsidR="00130D82" w:rsidRPr="0058680C" w:rsidRDefault="00201273" w:rsidP="00201273">
            <w:pPr>
              <w:pStyle w:val="coursetitle"/>
              <w:framePr w:wrap="auto"/>
              <w:rPr>
                <w:b w:val="0"/>
                <w:i/>
                <w:sz w:val="24"/>
              </w:rPr>
            </w:pPr>
            <w:r w:rsidRPr="00201273">
              <w:rPr>
                <w:b w:val="0"/>
                <w:i/>
                <w:sz w:val="24"/>
              </w:rPr>
              <w:t>Version</w:t>
            </w:r>
            <w:r>
              <w:rPr>
                <w:b w:val="0"/>
                <w:i/>
                <w:sz w:val="24"/>
              </w:rPr>
              <w:t>: 0.0</w:t>
            </w:r>
            <w:r>
              <w:rPr>
                <w:b w:val="0"/>
                <w:i/>
                <w:sz w:val="24"/>
              </w:rPr>
              <w:br/>
            </w:r>
            <w:r w:rsidR="00130D82">
              <w:rPr>
                <w:b w:val="0"/>
                <w:i/>
                <w:sz w:val="24"/>
              </w:rPr>
              <w:t xml:space="preserve">Status: </w:t>
            </w:r>
            <w:r>
              <w:rPr>
                <w:b w:val="0"/>
                <w:i/>
                <w:sz w:val="24"/>
              </w:rPr>
              <w:t>Blank</w:t>
            </w:r>
            <w:r>
              <w:rPr>
                <w:b w:val="0"/>
                <w:i/>
                <w:sz w:val="24"/>
              </w:rPr>
              <w:br/>
            </w:r>
            <w:r w:rsidR="00F312B8">
              <w:rPr>
                <w:b w:val="0"/>
                <w:i/>
                <w:sz w:val="24"/>
              </w:rPr>
              <w:t>Approved By</w:t>
            </w:r>
            <w:r>
              <w:rPr>
                <w:b w:val="0"/>
                <w:i/>
                <w:sz w:val="24"/>
              </w:rPr>
              <w:t>:</w:t>
            </w:r>
            <w:r w:rsidR="00F312B8">
              <w:rPr>
                <w:b w:val="0"/>
                <w:i/>
                <w:sz w:val="24"/>
              </w:rPr>
              <w:t xml:space="preserve"> </w:t>
            </w:r>
            <w:r w:rsidR="00AB4148">
              <w:rPr>
                <w:b w:val="0"/>
                <w:i/>
                <w:sz w:val="24"/>
              </w:rPr>
              <w:t>[</w:t>
            </w:r>
            <w:r w:rsidR="00F312B8">
              <w:rPr>
                <w:b w:val="0"/>
                <w:i/>
                <w:sz w:val="24"/>
              </w:rPr>
              <w:t>Sponsor</w:t>
            </w:r>
            <w:r w:rsidR="00AB4148">
              <w:rPr>
                <w:b w:val="0"/>
                <w:i/>
                <w:sz w:val="24"/>
              </w:rPr>
              <w:t>]</w:t>
            </w:r>
          </w:p>
        </w:tc>
      </w:tr>
    </w:tbl>
    <w:p w14:paraId="70BDF6DE" w14:textId="06A396B8" w:rsidR="00130D82" w:rsidRDefault="00130D82">
      <w:pPr>
        <w:pStyle w:val="copyright"/>
        <w:framePr w:wrap="auto"/>
      </w:pPr>
      <w:r>
        <w:t xml:space="preserve">Copyright © </w:t>
      </w:r>
      <w:r w:rsidR="00C803EA">
        <w:fldChar w:fldCharType="begin"/>
      </w:r>
      <w:r>
        <w:instrText xml:space="preserve">savedate \@ "yyyy" \* </w:instrText>
      </w:r>
      <w:r>
        <w:rPr>
          <w:i/>
        </w:rPr>
        <w:instrText>mergeformat</w:instrText>
      </w:r>
      <w:r w:rsidR="00C803EA">
        <w:fldChar w:fldCharType="separate"/>
      </w:r>
      <w:r w:rsidR="00867CB6">
        <w:rPr>
          <w:noProof/>
        </w:rPr>
        <w:t>2015</w:t>
      </w:r>
      <w:r w:rsidR="00C803EA">
        <w:fldChar w:fldCharType="end"/>
      </w:r>
      <w:r>
        <w:t xml:space="preserve"> </w:t>
      </w:r>
      <w:r w:rsidR="00A015F5">
        <w:t>[</w:t>
      </w:r>
      <w:r w:rsidR="00C9032F">
        <w:t>C</w:t>
      </w:r>
      <w:r w:rsidR="00A015F5">
        <w:t>ompany]</w:t>
      </w:r>
      <w:r>
        <w:t>. All rights reserved. No part may be reproduced without the prior permission of the publisher.</w:t>
      </w:r>
      <w:r>
        <w:br/>
      </w:r>
      <w:r>
        <w:br/>
      </w:r>
    </w:p>
    <w:p w14:paraId="42B4936A" w14:textId="77777777" w:rsidR="00130D82" w:rsidRPr="00BC33E0" w:rsidRDefault="00130D82"/>
    <w:p w14:paraId="24883196" w14:textId="77777777" w:rsidR="00130D82" w:rsidRPr="00BC33E0" w:rsidRDefault="00130D82">
      <w:pPr>
        <w:sectPr w:rsidR="00130D82" w:rsidRPr="00BC33E0">
          <w:headerReference w:type="first" r:id="rId8"/>
          <w:footerReference w:type="first" r:id="rId9"/>
          <w:pgSz w:w="11909" w:h="16834" w:code="9"/>
          <w:pgMar w:top="1296" w:right="864" w:bottom="720" w:left="1296" w:header="720" w:footer="720" w:gutter="0"/>
          <w:cols w:space="720"/>
          <w:titlePg/>
        </w:sectPr>
      </w:pPr>
    </w:p>
    <w:p w14:paraId="17E3066F" w14:textId="685DF724" w:rsidR="00130D82" w:rsidRDefault="00130D82">
      <w:pPr>
        <w:pStyle w:val="Heading1"/>
      </w:pPr>
      <w:bookmarkStart w:id="1" w:name="_Toc300229616"/>
      <w:bookmarkStart w:id="2" w:name="_Toc300621479"/>
      <w:bookmarkStart w:id="3" w:name="_Toc308567013"/>
      <w:bookmarkStart w:id="4" w:name="_Toc96938579"/>
      <w:bookmarkStart w:id="5" w:name="_Toc287366275"/>
      <w:r>
        <w:lastRenderedPageBreak/>
        <w:t xml:space="preserve">Contents </w:t>
      </w:r>
      <w:r w:rsidR="007E3389">
        <w:t>and</w:t>
      </w:r>
      <w:r>
        <w:t xml:space="preserve"> Controls</w:t>
      </w:r>
      <w:bookmarkEnd w:id="1"/>
      <w:bookmarkEnd w:id="2"/>
      <w:bookmarkEnd w:id="3"/>
      <w:bookmarkEnd w:id="4"/>
      <w:bookmarkEnd w:id="5"/>
    </w:p>
    <w:p w14:paraId="7B7A99FA" w14:textId="77777777" w:rsidR="00130D82" w:rsidRDefault="00130D82">
      <w:pPr>
        <w:pStyle w:val="Heading4"/>
      </w:pPr>
      <w:bookmarkStart w:id="6" w:name="_Toc300229617"/>
      <w:bookmarkStart w:id="7" w:name="_Toc300621480"/>
      <w:bookmarkStart w:id="8" w:name="_Toc308567014"/>
      <w:bookmarkStart w:id="9" w:name="_Toc96938580"/>
      <w:bookmarkStart w:id="10" w:name="_Toc287366276"/>
      <w:r>
        <w:t>Contents List</w:t>
      </w:r>
      <w:bookmarkEnd w:id="6"/>
      <w:bookmarkEnd w:id="7"/>
      <w:bookmarkEnd w:id="8"/>
      <w:bookmarkEnd w:id="9"/>
      <w:bookmarkEnd w:id="10"/>
    </w:p>
    <w:p w14:paraId="2971FADE" w14:textId="77777777" w:rsidR="00130D82" w:rsidRDefault="00130D82">
      <w:r>
        <w:t>Author comment.</w:t>
      </w:r>
    </w:p>
    <w:p w14:paraId="14B1D19F" w14:textId="77777777" w:rsidR="00130D82" w:rsidRDefault="00130D82">
      <w:r>
        <w:t xml:space="preserve">If this document is distributed electronically, such as by email, when printed the page breaks may be different from those when this table of contents was generated. Therefore: (a) make sure the active printer is the one you intent to use; (b) click anywhere in the table of contents; (c) press function key F9; (d) accept the default </w:t>
      </w:r>
      <w:r>
        <w:rPr>
          <w:i/>
        </w:rPr>
        <w:t>Update Page Numbers Only</w:t>
      </w:r>
      <w:r>
        <w:t>. After you have printed the document, close it without saving.</w:t>
      </w:r>
    </w:p>
    <w:p w14:paraId="04C3725E" w14:textId="77777777" w:rsidR="00130D82" w:rsidRDefault="00130D82">
      <w:pPr>
        <w:pStyle w:val="TOC1"/>
      </w:pPr>
      <w:r>
        <w:t>Document Section</w:t>
      </w:r>
      <w:r>
        <w:tab/>
        <w:t>Page Number</w:t>
      </w:r>
    </w:p>
    <w:bookmarkStart w:id="11" w:name="ToC"/>
    <w:p w14:paraId="1AA67050" w14:textId="77777777" w:rsidR="002E0A09" w:rsidRPr="002E0A09" w:rsidRDefault="00C803EA">
      <w:pPr>
        <w:pStyle w:val="TOC1"/>
        <w:rPr>
          <w:rFonts w:eastAsiaTheme="minorEastAsia"/>
        </w:rPr>
      </w:pPr>
      <w:r w:rsidRPr="002E0A09">
        <w:rPr>
          <w:rFonts w:eastAsia="Batang"/>
        </w:rPr>
        <w:fldChar w:fldCharType="begin"/>
      </w:r>
      <w:r w:rsidR="009C1EF4" w:rsidRPr="002E0A09">
        <w:instrText>toc \o "1-5"</w:instrText>
      </w:r>
      <w:r w:rsidRPr="002E0A09">
        <w:rPr>
          <w:rFonts w:eastAsia="Batang"/>
        </w:rPr>
        <w:fldChar w:fldCharType="separate"/>
      </w:r>
      <w:r w:rsidR="002E0A09" w:rsidRPr="002E0A09">
        <w:t>Contents and Controls</w:t>
      </w:r>
      <w:r w:rsidR="002E0A09" w:rsidRPr="002E0A09">
        <w:tab/>
      </w:r>
      <w:r w:rsidR="002E0A09" w:rsidRPr="002E0A09">
        <w:fldChar w:fldCharType="begin"/>
      </w:r>
      <w:r w:rsidR="002E0A09" w:rsidRPr="002E0A09">
        <w:instrText xml:space="preserve"> PAGEREF _Toc287366275 \h </w:instrText>
      </w:r>
      <w:r w:rsidR="002E0A09" w:rsidRPr="002E0A09">
        <w:fldChar w:fldCharType="separate"/>
      </w:r>
      <w:r w:rsidR="00BC33E0">
        <w:t>A</w:t>
      </w:r>
      <w:r w:rsidR="002E0A09" w:rsidRPr="002E0A09">
        <w:fldChar w:fldCharType="end"/>
      </w:r>
    </w:p>
    <w:p w14:paraId="7E2F77C3" w14:textId="77777777" w:rsidR="002E0A09" w:rsidRPr="002E0A09" w:rsidRDefault="002E0A09">
      <w:pPr>
        <w:pStyle w:val="TOC4"/>
        <w:rPr>
          <w:rFonts w:eastAsiaTheme="minorEastAsia"/>
        </w:rPr>
      </w:pPr>
      <w:r w:rsidRPr="002E0A09">
        <w:t>Contents List</w:t>
      </w:r>
      <w:r w:rsidRPr="002E0A09">
        <w:tab/>
      </w:r>
      <w:r w:rsidRPr="002E0A09">
        <w:fldChar w:fldCharType="begin"/>
      </w:r>
      <w:r w:rsidRPr="002E0A09">
        <w:instrText xml:space="preserve"> PAGEREF _Toc287366276 \h </w:instrText>
      </w:r>
      <w:r w:rsidRPr="002E0A09">
        <w:fldChar w:fldCharType="separate"/>
      </w:r>
      <w:r w:rsidR="00BC33E0">
        <w:t>B</w:t>
      </w:r>
      <w:r w:rsidRPr="002E0A09">
        <w:fldChar w:fldCharType="end"/>
      </w:r>
    </w:p>
    <w:p w14:paraId="7E1277B6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Document Control Sheet</w:t>
      </w:r>
      <w:r w:rsidRPr="002E0A09">
        <w:tab/>
      </w:r>
      <w:r w:rsidRPr="002E0A09">
        <w:fldChar w:fldCharType="begin"/>
      </w:r>
      <w:r w:rsidRPr="002E0A09">
        <w:instrText xml:space="preserve"> PAGEREF _Toc287366277 \h </w:instrText>
      </w:r>
      <w:r w:rsidRPr="002E0A09">
        <w:fldChar w:fldCharType="separate"/>
      </w:r>
      <w:r w:rsidR="00BC33E0">
        <w:t>E</w:t>
      </w:r>
      <w:r w:rsidRPr="002E0A09">
        <w:fldChar w:fldCharType="end"/>
      </w:r>
    </w:p>
    <w:p w14:paraId="25877555" w14:textId="77777777" w:rsidR="002E0A09" w:rsidRPr="002E0A09" w:rsidRDefault="002E0A09">
      <w:pPr>
        <w:pStyle w:val="TOC5"/>
        <w:rPr>
          <w:rFonts w:eastAsiaTheme="minorEastAsia"/>
        </w:rPr>
      </w:pPr>
      <w:r w:rsidRPr="002E0A09">
        <w:t>History Of Reviewers and Revisions</w:t>
      </w:r>
      <w:r w:rsidRPr="002E0A09">
        <w:tab/>
      </w:r>
      <w:r w:rsidRPr="002E0A09">
        <w:fldChar w:fldCharType="begin"/>
      </w:r>
      <w:r w:rsidRPr="002E0A09">
        <w:instrText xml:space="preserve"> PAGEREF _Toc287366278 \h </w:instrText>
      </w:r>
      <w:r w:rsidRPr="002E0A09">
        <w:fldChar w:fldCharType="separate"/>
      </w:r>
      <w:r w:rsidR="00BC33E0">
        <w:t>E</w:t>
      </w:r>
      <w:r w:rsidRPr="002E0A09">
        <w:fldChar w:fldCharType="end"/>
      </w:r>
    </w:p>
    <w:p w14:paraId="58AD0D3A" w14:textId="77777777" w:rsidR="002E0A09" w:rsidRPr="002E0A09" w:rsidRDefault="002E0A09">
      <w:pPr>
        <w:pStyle w:val="TOC1"/>
        <w:rPr>
          <w:rFonts w:eastAsiaTheme="minorEastAsia"/>
        </w:rPr>
      </w:pPr>
      <w:r w:rsidRPr="002E0A09">
        <w:t>A. Nature, Significance and Role Of This Document And How To Use It</w:t>
      </w:r>
      <w:r w:rsidRPr="002E0A09">
        <w:tab/>
      </w:r>
      <w:r w:rsidRPr="002E0A09">
        <w:fldChar w:fldCharType="begin"/>
      </w:r>
      <w:r w:rsidRPr="002E0A09">
        <w:instrText xml:space="preserve"> PAGEREF _Toc287366279 \h </w:instrText>
      </w:r>
      <w:r w:rsidRPr="002E0A09">
        <w:fldChar w:fldCharType="separate"/>
      </w:r>
      <w:r w:rsidR="00BC33E0">
        <w:t>1</w:t>
      </w:r>
      <w:r w:rsidRPr="002E0A09">
        <w:fldChar w:fldCharType="end"/>
      </w:r>
    </w:p>
    <w:p w14:paraId="01E151A0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What This Document Means</w:t>
      </w:r>
      <w:r w:rsidRPr="002E0A09">
        <w:tab/>
      </w:r>
      <w:r w:rsidRPr="002E0A09">
        <w:fldChar w:fldCharType="begin"/>
      </w:r>
      <w:r w:rsidRPr="002E0A09">
        <w:instrText xml:space="preserve"> PAGEREF _Toc287366280 \h </w:instrText>
      </w:r>
      <w:r w:rsidRPr="002E0A09">
        <w:fldChar w:fldCharType="separate"/>
      </w:r>
      <w:r w:rsidR="00BC33E0">
        <w:t>2</w:t>
      </w:r>
      <w:r w:rsidRPr="002E0A09">
        <w:fldChar w:fldCharType="end"/>
      </w:r>
    </w:p>
    <w:p w14:paraId="3C051BA6" w14:textId="77777777" w:rsidR="002E0A09" w:rsidRPr="002E0A09" w:rsidRDefault="002E0A09">
      <w:pPr>
        <w:pStyle w:val="TOC5"/>
        <w:rPr>
          <w:rFonts w:eastAsiaTheme="minorEastAsia"/>
        </w:rPr>
      </w:pPr>
      <w:r w:rsidRPr="002E0A09">
        <w:t>Reviewing The Requirements List</w:t>
      </w:r>
      <w:r w:rsidRPr="002E0A09">
        <w:tab/>
      </w:r>
      <w:r w:rsidRPr="002E0A09">
        <w:fldChar w:fldCharType="begin"/>
      </w:r>
      <w:r w:rsidRPr="002E0A09">
        <w:instrText xml:space="preserve"> PAGEREF _Toc287366281 \h </w:instrText>
      </w:r>
      <w:r w:rsidRPr="002E0A09">
        <w:fldChar w:fldCharType="separate"/>
      </w:r>
      <w:r w:rsidR="00BC33E0">
        <w:t>2</w:t>
      </w:r>
      <w:r w:rsidRPr="002E0A09">
        <w:fldChar w:fldCharType="end"/>
      </w:r>
    </w:p>
    <w:p w14:paraId="2B0295CF" w14:textId="77777777" w:rsidR="002E0A09" w:rsidRPr="002E0A09" w:rsidRDefault="002E0A09">
      <w:pPr>
        <w:pStyle w:val="TOC5"/>
        <w:rPr>
          <w:rFonts w:eastAsiaTheme="minorEastAsia"/>
        </w:rPr>
      </w:pPr>
      <w:r w:rsidRPr="002E0A09">
        <w:t>Format of The Requirements List</w:t>
      </w:r>
      <w:r w:rsidRPr="002E0A09">
        <w:tab/>
      </w:r>
      <w:r w:rsidRPr="002E0A09">
        <w:fldChar w:fldCharType="begin"/>
      </w:r>
      <w:r w:rsidRPr="002E0A09">
        <w:instrText xml:space="preserve"> PAGEREF _Toc287366282 \h </w:instrText>
      </w:r>
      <w:r w:rsidRPr="002E0A09">
        <w:fldChar w:fldCharType="separate"/>
      </w:r>
      <w:r w:rsidR="00BC33E0">
        <w:t>2</w:t>
      </w:r>
      <w:r w:rsidRPr="002E0A09">
        <w:fldChar w:fldCharType="end"/>
      </w:r>
    </w:p>
    <w:p w14:paraId="1D3A0343" w14:textId="77777777" w:rsidR="002E0A09" w:rsidRPr="002E0A09" w:rsidRDefault="002E0A09">
      <w:pPr>
        <w:pStyle w:val="TOC5"/>
        <w:rPr>
          <w:rFonts w:eastAsiaTheme="minorEastAsia"/>
        </w:rPr>
      </w:pPr>
      <w:r w:rsidRPr="002E0A09">
        <w:t>Hint for Discussing the List with Others</w:t>
      </w:r>
      <w:r w:rsidRPr="002E0A09">
        <w:tab/>
      </w:r>
      <w:r w:rsidRPr="002E0A09">
        <w:fldChar w:fldCharType="begin"/>
      </w:r>
      <w:r w:rsidRPr="002E0A09">
        <w:instrText xml:space="preserve"> PAGEREF _Toc287366283 \h </w:instrText>
      </w:r>
      <w:r w:rsidRPr="002E0A09">
        <w:fldChar w:fldCharType="separate"/>
      </w:r>
      <w:r w:rsidR="00BC33E0">
        <w:t>2</w:t>
      </w:r>
      <w:r w:rsidRPr="002E0A09">
        <w:fldChar w:fldCharType="end"/>
      </w:r>
    </w:p>
    <w:p w14:paraId="559BEBBE" w14:textId="77777777" w:rsidR="002E0A09" w:rsidRPr="002E0A09" w:rsidRDefault="002E0A09">
      <w:pPr>
        <w:pStyle w:val="TOC1"/>
        <w:rPr>
          <w:rFonts w:eastAsiaTheme="minorEastAsia"/>
        </w:rPr>
      </w:pPr>
      <w:r w:rsidRPr="002E0A09">
        <w:t>B. Major Functions Used To Group Requirements</w:t>
      </w:r>
      <w:r w:rsidRPr="002E0A09">
        <w:tab/>
      </w:r>
      <w:r w:rsidRPr="002E0A09">
        <w:fldChar w:fldCharType="begin"/>
      </w:r>
      <w:r w:rsidRPr="002E0A09">
        <w:instrText xml:space="preserve"> PAGEREF _Toc287366284 \h </w:instrText>
      </w:r>
      <w:r w:rsidRPr="002E0A09">
        <w:fldChar w:fldCharType="separate"/>
      </w:r>
      <w:r w:rsidR="00BC33E0">
        <w:t>3</w:t>
      </w:r>
      <w:r w:rsidRPr="002E0A09">
        <w:fldChar w:fldCharType="end"/>
      </w:r>
    </w:p>
    <w:p w14:paraId="59AFC006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Role Of Major Functions</w:t>
      </w:r>
      <w:r w:rsidRPr="002E0A09">
        <w:tab/>
      </w:r>
      <w:r w:rsidRPr="002E0A09">
        <w:fldChar w:fldCharType="begin"/>
      </w:r>
      <w:r w:rsidRPr="002E0A09">
        <w:instrText xml:space="preserve"> PAGEREF _Toc287366285 \h </w:instrText>
      </w:r>
      <w:r w:rsidRPr="002E0A09">
        <w:fldChar w:fldCharType="separate"/>
      </w:r>
      <w:r w:rsidR="00BC33E0">
        <w:t>4</w:t>
      </w:r>
      <w:r w:rsidRPr="002E0A09">
        <w:fldChar w:fldCharType="end"/>
      </w:r>
    </w:p>
    <w:p w14:paraId="46668484" w14:textId="77777777" w:rsidR="002E0A09" w:rsidRPr="002E0A09" w:rsidRDefault="002E0A09">
      <w:pPr>
        <w:pStyle w:val="TOC5"/>
        <w:rPr>
          <w:rFonts w:eastAsiaTheme="minorEastAsia"/>
        </w:rPr>
      </w:pPr>
      <w:r w:rsidRPr="002E0A09">
        <w:t>List Of Major Functions</w:t>
      </w:r>
      <w:r w:rsidRPr="002E0A09">
        <w:tab/>
      </w:r>
      <w:r w:rsidRPr="002E0A09">
        <w:fldChar w:fldCharType="begin"/>
      </w:r>
      <w:r w:rsidRPr="002E0A09">
        <w:instrText xml:space="preserve"> PAGEREF _Toc287366286 \h </w:instrText>
      </w:r>
      <w:r w:rsidRPr="002E0A09">
        <w:fldChar w:fldCharType="separate"/>
      </w:r>
      <w:r w:rsidR="00BC33E0">
        <w:t>4</w:t>
      </w:r>
      <w:r w:rsidRPr="002E0A09">
        <w:fldChar w:fldCharType="end"/>
      </w:r>
    </w:p>
    <w:p w14:paraId="65F689BA" w14:textId="77777777" w:rsidR="002E0A09" w:rsidRPr="002E0A09" w:rsidRDefault="002E0A09">
      <w:pPr>
        <w:pStyle w:val="TOC1"/>
        <w:rPr>
          <w:rFonts w:eastAsiaTheme="minorEastAsia"/>
        </w:rPr>
      </w:pPr>
      <w:r w:rsidRPr="002E0A09">
        <w:t>C. Prime List: Requirements, Grouped By Function</w:t>
      </w:r>
      <w:r w:rsidRPr="002E0A09">
        <w:tab/>
      </w:r>
      <w:r w:rsidRPr="002E0A09">
        <w:fldChar w:fldCharType="begin"/>
      </w:r>
      <w:r w:rsidRPr="002E0A09">
        <w:instrText xml:space="preserve"> PAGEREF _Toc287366287 \h </w:instrText>
      </w:r>
      <w:r w:rsidRPr="002E0A09">
        <w:fldChar w:fldCharType="separate"/>
      </w:r>
      <w:r w:rsidR="00BC33E0">
        <w:t>5</w:t>
      </w:r>
      <w:r w:rsidRPr="002E0A09">
        <w:fldChar w:fldCharType="end"/>
      </w:r>
    </w:p>
    <w:p w14:paraId="3E0E933D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Introduction</w:t>
      </w:r>
      <w:r w:rsidRPr="002E0A09">
        <w:tab/>
      </w:r>
      <w:r w:rsidRPr="002E0A09">
        <w:fldChar w:fldCharType="begin"/>
      </w:r>
      <w:r w:rsidRPr="002E0A09">
        <w:instrText xml:space="preserve"> PAGEREF _Toc287366288 \h </w:instrText>
      </w:r>
      <w:r w:rsidRPr="002E0A09">
        <w:fldChar w:fldCharType="separate"/>
      </w:r>
      <w:r w:rsidR="00BC33E0">
        <w:t>6</w:t>
      </w:r>
      <w:r w:rsidRPr="002E0A09">
        <w:fldChar w:fldCharType="end"/>
      </w:r>
    </w:p>
    <w:p w14:paraId="50336FDD" w14:textId="77777777" w:rsidR="002E0A09" w:rsidRPr="002E0A09" w:rsidRDefault="002E0A09">
      <w:pPr>
        <w:pStyle w:val="TOC5"/>
        <w:rPr>
          <w:rFonts w:eastAsiaTheme="minorEastAsia"/>
        </w:rPr>
      </w:pPr>
      <w:r w:rsidRPr="002E0A09">
        <w:t>Purpose Of Section</w:t>
      </w:r>
      <w:r w:rsidRPr="002E0A09">
        <w:tab/>
      </w:r>
      <w:r w:rsidRPr="002E0A09">
        <w:fldChar w:fldCharType="begin"/>
      </w:r>
      <w:r w:rsidRPr="002E0A09">
        <w:instrText xml:space="preserve"> PAGEREF _Toc287366289 \h </w:instrText>
      </w:r>
      <w:r w:rsidRPr="002E0A09">
        <w:fldChar w:fldCharType="separate"/>
      </w:r>
      <w:r w:rsidR="00BC33E0">
        <w:t>6</w:t>
      </w:r>
      <w:r w:rsidRPr="002E0A09">
        <w:fldChar w:fldCharType="end"/>
      </w:r>
    </w:p>
    <w:p w14:paraId="60574FEB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Description Of Business</w:t>
      </w:r>
      <w:r w:rsidRPr="002E0A09">
        <w:rPr>
          <w:rFonts w:eastAsiaTheme="minorEastAsia"/>
        </w:rPr>
        <w:tab/>
      </w:r>
      <w:r w:rsidRPr="002E0A09">
        <w:t>I–01</w:t>
      </w:r>
      <w:r w:rsidRPr="002E0A09">
        <w:tab/>
      </w:r>
      <w:r w:rsidRPr="002E0A09">
        <w:fldChar w:fldCharType="begin"/>
      </w:r>
      <w:r w:rsidRPr="002E0A09">
        <w:instrText xml:space="preserve"> PAGEREF _Toc287366290 \h </w:instrText>
      </w:r>
      <w:r w:rsidRPr="002E0A09">
        <w:fldChar w:fldCharType="separate"/>
      </w:r>
      <w:r w:rsidR="00BC33E0">
        <w:t>6</w:t>
      </w:r>
      <w:r w:rsidRPr="002E0A09">
        <w:fldChar w:fldCharType="end"/>
      </w:r>
    </w:p>
    <w:p w14:paraId="10A1D406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Other Introductory Aspects</w:t>
      </w:r>
      <w:r w:rsidRPr="002E0A09">
        <w:rPr>
          <w:rFonts w:eastAsiaTheme="minorEastAsia"/>
        </w:rPr>
        <w:tab/>
      </w:r>
      <w:r w:rsidRPr="002E0A09">
        <w:t>I–02</w:t>
      </w:r>
      <w:r w:rsidRPr="002E0A09">
        <w:tab/>
      </w:r>
      <w:r w:rsidRPr="002E0A09">
        <w:fldChar w:fldCharType="begin"/>
      </w:r>
      <w:r w:rsidRPr="002E0A09">
        <w:instrText xml:space="preserve"> PAGEREF _Toc287366291 \h </w:instrText>
      </w:r>
      <w:r w:rsidRPr="002E0A09">
        <w:fldChar w:fldCharType="separate"/>
      </w:r>
      <w:r w:rsidR="00BC33E0">
        <w:t>6</w:t>
      </w:r>
      <w:r w:rsidRPr="002E0A09">
        <w:fldChar w:fldCharType="end"/>
      </w:r>
    </w:p>
    <w:p w14:paraId="2B4FA201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Current Software</w:t>
      </w:r>
      <w:r w:rsidRPr="002E0A09">
        <w:rPr>
          <w:rFonts w:eastAsiaTheme="minorEastAsia"/>
        </w:rPr>
        <w:tab/>
      </w:r>
      <w:r w:rsidRPr="002E0A09">
        <w:t>I–03</w:t>
      </w:r>
      <w:r w:rsidRPr="002E0A09">
        <w:tab/>
      </w:r>
      <w:r w:rsidRPr="002E0A09">
        <w:fldChar w:fldCharType="begin"/>
      </w:r>
      <w:r w:rsidRPr="002E0A09">
        <w:instrText xml:space="preserve"> PAGEREF _Toc287366292 \h </w:instrText>
      </w:r>
      <w:r w:rsidRPr="002E0A09">
        <w:fldChar w:fldCharType="separate"/>
      </w:r>
      <w:r w:rsidR="00BC33E0">
        <w:t>6</w:t>
      </w:r>
      <w:r w:rsidRPr="002E0A09">
        <w:fldChar w:fldCharType="end"/>
      </w:r>
    </w:p>
    <w:p w14:paraId="2906C034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Scope Of Project</w:t>
      </w:r>
      <w:r w:rsidRPr="002E0A09">
        <w:rPr>
          <w:rFonts w:eastAsiaTheme="minorEastAsia"/>
        </w:rPr>
        <w:tab/>
      </w:r>
      <w:r w:rsidRPr="002E0A09">
        <w:t>I–04</w:t>
      </w:r>
      <w:r w:rsidRPr="002E0A09">
        <w:tab/>
      </w:r>
      <w:r w:rsidRPr="002E0A09">
        <w:fldChar w:fldCharType="begin"/>
      </w:r>
      <w:r w:rsidRPr="002E0A09">
        <w:instrText xml:space="preserve"> PAGEREF _Toc287366293 \h </w:instrText>
      </w:r>
      <w:r w:rsidRPr="002E0A09">
        <w:fldChar w:fldCharType="separate"/>
      </w:r>
      <w:r w:rsidR="00BC33E0">
        <w:t>6</w:t>
      </w:r>
      <w:r w:rsidRPr="002E0A09">
        <w:fldChar w:fldCharType="end"/>
      </w:r>
    </w:p>
    <w:p w14:paraId="03085B71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Not Required (Outside Scope)</w:t>
      </w:r>
      <w:r w:rsidRPr="002E0A09">
        <w:rPr>
          <w:rFonts w:eastAsiaTheme="minorEastAsia"/>
        </w:rPr>
        <w:tab/>
      </w:r>
      <w:r w:rsidRPr="002E0A09">
        <w:t>I–05</w:t>
      </w:r>
      <w:r w:rsidRPr="002E0A09">
        <w:tab/>
      </w:r>
      <w:r w:rsidRPr="002E0A09">
        <w:fldChar w:fldCharType="begin"/>
      </w:r>
      <w:r w:rsidRPr="002E0A09">
        <w:instrText xml:space="preserve"> PAGEREF _Toc287366294 \h </w:instrText>
      </w:r>
      <w:r w:rsidRPr="002E0A09">
        <w:fldChar w:fldCharType="separate"/>
      </w:r>
      <w:r w:rsidR="00BC33E0">
        <w:t>6</w:t>
      </w:r>
      <w:r w:rsidRPr="002E0A09">
        <w:fldChar w:fldCharType="end"/>
      </w:r>
    </w:p>
    <w:p w14:paraId="72A8BBA4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Objectives Of The New Solution</w:t>
      </w:r>
      <w:r w:rsidRPr="002E0A09">
        <w:rPr>
          <w:rFonts w:eastAsiaTheme="minorEastAsia"/>
        </w:rPr>
        <w:tab/>
      </w:r>
      <w:r w:rsidRPr="002E0A09">
        <w:t>I–06</w:t>
      </w:r>
      <w:r w:rsidRPr="002E0A09">
        <w:tab/>
      </w:r>
      <w:r w:rsidRPr="002E0A09">
        <w:fldChar w:fldCharType="begin"/>
      </w:r>
      <w:r w:rsidRPr="002E0A09">
        <w:instrText xml:space="preserve"> PAGEREF _Toc287366295 \h </w:instrText>
      </w:r>
      <w:r w:rsidRPr="002E0A09">
        <w:fldChar w:fldCharType="separate"/>
      </w:r>
      <w:r w:rsidR="00BC33E0">
        <w:t>6</w:t>
      </w:r>
      <w:r w:rsidRPr="002E0A09">
        <w:fldChar w:fldCharType="end"/>
      </w:r>
    </w:p>
    <w:p w14:paraId="4E336842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Commitment To Off-The-Shelf Solution Not Bespoke</w:t>
      </w:r>
      <w:r w:rsidRPr="002E0A09">
        <w:rPr>
          <w:rFonts w:eastAsiaTheme="minorEastAsia"/>
        </w:rPr>
        <w:tab/>
      </w:r>
      <w:r w:rsidRPr="002E0A09">
        <w:t>I–07</w:t>
      </w:r>
      <w:r w:rsidRPr="002E0A09">
        <w:tab/>
      </w:r>
      <w:r w:rsidRPr="002E0A09">
        <w:fldChar w:fldCharType="begin"/>
      </w:r>
      <w:r w:rsidRPr="002E0A09">
        <w:instrText xml:space="preserve"> PAGEREF _Toc287366296 \h </w:instrText>
      </w:r>
      <w:r w:rsidRPr="002E0A09">
        <w:fldChar w:fldCharType="separate"/>
      </w:r>
      <w:r w:rsidR="00BC33E0">
        <w:t>6</w:t>
      </w:r>
      <w:r w:rsidRPr="002E0A09">
        <w:fldChar w:fldCharType="end"/>
      </w:r>
    </w:p>
    <w:p w14:paraId="2533891D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Critical Information and Volumes</w:t>
      </w:r>
      <w:r w:rsidRPr="002E0A09">
        <w:tab/>
      </w:r>
      <w:r w:rsidRPr="002E0A09">
        <w:fldChar w:fldCharType="begin"/>
      </w:r>
      <w:r w:rsidRPr="002E0A09">
        <w:instrText xml:space="preserve"> PAGEREF _Toc287366297 \h </w:instrText>
      </w:r>
      <w:r w:rsidRPr="002E0A09">
        <w:fldChar w:fldCharType="separate"/>
      </w:r>
      <w:r w:rsidR="00BC33E0">
        <w:t>7</w:t>
      </w:r>
      <w:r w:rsidRPr="002E0A09">
        <w:fldChar w:fldCharType="end"/>
      </w:r>
    </w:p>
    <w:p w14:paraId="451FEEE8" w14:textId="77777777" w:rsidR="002E0A09" w:rsidRPr="002E0A09" w:rsidRDefault="002E0A09">
      <w:pPr>
        <w:pStyle w:val="TOC5"/>
        <w:rPr>
          <w:rFonts w:eastAsiaTheme="minorEastAsia"/>
        </w:rPr>
      </w:pPr>
      <w:r w:rsidRPr="002E0A09">
        <w:t>Purpose Of Section</w:t>
      </w:r>
      <w:r w:rsidRPr="002E0A09">
        <w:tab/>
      </w:r>
      <w:r w:rsidRPr="002E0A09">
        <w:fldChar w:fldCharType="begin"/>
      </w:r>
      <w:r w:rsidRPr="002E0A09">
        <w:instrText xml:space="preserve"> PAGEREF _Toc287366298 \h </w:instrText>
      </w:r>
      <w:r w:rsidRPr="002E0A09">
        <w:fldChar w:fldCharType="separate"/>
      </w:r>
      <w:r w:rsidR="00BC33E0">
        <w:t>7</w:t>
      </w:r>
      <w:r w:rsidRPr="002E0A09">
        <w:fldChar w:fldCharType="end"/>
      </w:r>
    </w:p>
    <w:p w14:paraId="751D1E28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Business Volumes – Current</w:t>
      </w:r>
      <w:r w:rsidRPr="002E0A09">
        <w:rPr>
          <w:rFonts w:eastAsiaTheme="minorEastAsia"/>
        </w:rPr>
        <w:tab/>
      </w:r>
      <w:r w:rsidRPr="002E0A09">
        <w:t>0001</w:t>
      </w:r>
      <w:r w:rsidRPr="002E0A09">
        <w:tab/>
      </w:r>
      <w:r w:rsidRPr="002E0A09">
        <w:fldChar w:fldCharType="begin"/>
      </w:r>
      <w:r w:rsidRPr="002E0A09">
        <w:instrText xml:space="preserve"> PAGEREF _Toc287366299 \h </w:instrText>
      </w:r>
      <w:r w:rsidRPr="002E0A09">
        <w:fldChar w:fldCharType="separate"/>
      </w:r>
      <w:r w:rsidR="00BC33E0">
        <w:t>7</w:t>
      </w:r>
      <w:r w:rsidRPr="002E0A09">
        <w:fldChar w:fldCharType="end"/>
      </w:r>
    </w:p>
    <w:p w14:paraId="791AE99A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Business Volumes – Expansion / Future</w:t>
      </w:r>
      <w:r w:rsidRPr="002E0A09">
        <w:rPr>
          <w:rFonts w:eastAsiaTheme="minorEastAsia"/>
        </w:rPr>
        <w:tab/>
      </w:r>
      <w:r w:rsidRPr="002E0A09">
        <w:t>0002</w:t>
      </w:r>
      <w:r w:rsidRPr="002E0A09">
        <w:tab/>
      </w:r>
      <w:r w:rsidRPr="002E0A09">
        <w:fldChar w:fldCharType="begin"/>
      </w:r>
      <w:r w:rsidRPr="002E0A09">
        <w:instrText xml:space="preserve"> PAGEREF _Toc287366300 \h </w:instrText>
      </w:r>
      <w:r w:rsidRPr="002E0A09">
        <w:fldChar w:fldCharType="separate"/>
      </w:r>
      <w:r w:rsidR="00BC33E0">
        <w:t>7</w:t>
      </w:r>
      <w:r w:rsidRPr="002E0A09">
        <w:fldChar w:fldCharType="end"/>
      </w:r>
    </w:p>
    <w:p w14:paraId="1880A991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Business Volumes – Retention Of Information</w:t>
      </w:r>
      <w:r w:rsidRPr="002E0A09">
        <w:rPr>
          <w:rFonts w:eastAsiaTheme="minorEastAsia"/>
        </w:rPr>
        <w:tab/>
      </w:r>
      <w:r w:rsidRPr="002E0A09">
        <w:t>0003</w:t>
      </w:r>
      <w:r w:rsidRPr="002E0A09">
        <w:tab/>
      </w:r>
      <w:r w:rsidRPr="002E0A09">
        <w:fldChar w:fldCharType="begin"/>
      </w:r>
      <w:r w:rsidRPr="002E0A09">
        <w:instrText xml:space="preserve"> PAGEREF _Toc287366301 \h </w:instrText>
      </w:r>
      <w:r w:rsidRPr="002E0A09">
        <w:fldChar w:fldCharType="separate"/>
      </w:r>
      <w:r w:rsidR="00BC33E0">
        <w:t>8</w:t>
      </w:r>
      <w:r w:rsidRPr="002E0A09">
        <w:fldChar w:fldCharType="end"/>
      </w:r>
    </w:p>
    <w:p w14:paraId="1AF5D374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Critical Field Lengths and Formats</w:t>
      </w:r>
      <w:r w:rsidRPr="002E0A09">
        <w:rPr>
          <w:rFonts w:eastAsiaTheme="minorEastAsia"/>
        </w:rPr>
        <w:tab/>
      </w:r>
      <w:r w:rsidRPr="002E0A09">
        <w:t>0004</w:t>
      </w:r>
      <w:r w:rsidRPr="002E0A09">
        <w:tab/>
      </w:r>
      <w:r w:rsidRPr="002E0A09">
        <w:fldChar w:fldCharType="begin"/>
      </w:r>
      <w:r w:rsidRPr="002E0A09">
        <w:instrText xml:space="preserve"> PAGEREF _Toc287366302 \h </w:instrText>
      </w:r>
      <w:r w:rsidRPr="002E0A09">
        <w:fldChar w:fldCharType="separate"/>
      </w:r>
      <w:r w:rsidR="00BC33E0">
        <w:t>8</w:t>
      </w:r>
      <w:r w:rsidRPr="002E0A09">
        <w:fldChar w:fldCharType="end"/>
      </w:r>
    </w:p>
    <w:p w14:paraId="63BDD052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Project-Specific Category A</w:t>
      </w:r>
      <w:r w:rsidRPr="002E0A09">
        <w:tab/>
      </w:r>
      <w:r w:rsidRPr="002E0A09">
        <w:fldChar w:fldCharType="begin"/>
      </w:r>
      <w:r w:rsidRPr="002E0A09">
        <w:instrText xml:space="preserve"> PAGEREF _Toc287366303 \h </w:instrText>
      </w:r>
      <w:r w:rsidRPr="002E0A09">
        <w:fldChar w:fldCharType="separate"/>
      </w:r>
      <w:r w:rsidR="00BC33E0">
        <w:t>9</w:t>
      </w:r>
      <w:r w:rsidRPr="002E0A09">
        <w:fldChar w:fldCharType="end"/>
      </w:r>
    </w:p>
    <w:p w14:paraId="03EDC910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Project-Specific Business Requirement</w:t>
      </w:r>
      <w:r w:rsidRPr="002E0A09">
        <w:rPr>
          <w:rFonts w:eastAsiaTheme="minorEastAsia"/>
        </w:rPr>
        <w:tab/>
      </w:r>
      <w:r w:rsidRPr="002E0A09">
        <w:t>0005</w:t>
      </w:r>
      <w:r w:rsidRPr="002E0A09">
        <w:tab/>
      </w:r>
      <w:r w:rsidRPr="002E0A09">
        <w:fldChar w:fldCharType="begin"/>
      </w:r>
      <w:r w:rsidRPr="002E0A09">
        <w:instrText xml:space="preserve"> PAGEREF _Toc287366304 \h </w:instrText>
      </w:r>
      <w:r w:rsidRPr="002E0A09">
        <w:fldChar w:fldCharType="separate"/>
      </w:r>
      <w:r w:rsidR="00BC33E0">
        <w:t>9</w:t>
      </w:r>
      <w:r w:rsidRPr="002E0A09">
        <w:fldChar w:fldCharType="end"/>
      </w:r>
    </w:p>
    <w:p w14:paraId="5447142C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Project-Specific Business Requirement</w:t>
      </w:r>
      <w:r w:rsidRPr="002E0A09">
        <w:rPr>
          <w:rFonts w:eastAsiaTheme="minorEastAsia"/>
        </w:rPr>
        <w:tab/>
      </w:r>
      <w:r w:rsidRPr="002E0A09">
        <w:t>0006</w:t>
      </w:r>
      <w:r w:rsidRPr="002E0A09">
        <w:tab/>
      </w:r>
      <w:r w:rsidRPr="002E0A09">
        <w:fldChar w:fldCharType="begin"/>
      </w:r>
      <w:r w:rsidRPr="002E0A09">
        <w:instrText xml:space="preserve"> PAGEREF _Toc287366305 \h </w:instrText>
      </w:r>
      <w:r w:rsidRPr="002E0A09">
        <w:fldChar w:fldCharType="separate"/>
      </w:r>
      <w:r w:rsidR="00BC33E0">
        <w:t>9</w:t>
      </w:r>
      <w:r w:rsidRPr="002E0A09">
        <w:fldChar w:fldCharType="end"/>
      </w:r>
    </w:p>
    <w:p w14:paraId="45DDC003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Project-Specific Category B</w:t>
      </w:r>
      <w:r w:rsidRPr="002E0A09">
        <w:tab/>
      </w:r>
      <w:r w:rsidRPr="002E0A09">
        <w:fldChar w:fldCharType="begin"/>
      </w:r>
      <w:r w:rsidRPr="002E0A09">
        <w:instrText xml:space="preserve"> PAGEREF _Toc287366306 \h </w:instrText>
      </w:r>
      <w:r w:rsidRPr="002E0A09">
        <w:fldChar w:fldCharType="separate"/>
      </w:r>
      <w:r w:rsidR="00BC33E0">
        <w:t>10</w:t>
      </w:r>
      <w:r w:rsidRPr="002E0A09">
        <w:fldChar w:fldCharType="end"/>
      </w:r>
    </w:p>
    <w:p w14:paraId="671C1FBC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Project-Specific Business Requirement</w:t>
      </w:r>
      <w:r w:rsidRPr="002E0A09">
        <w:rPr>
          <w:rFonts w:eastAsiaTheme="minorEastAsia"/>
        </w:rPr>
        <w:tab/>
      </w:r>
      <w:r w:rsidRPr="002E0A09">
        <w:t>0007</w:t>
      </w:r>
      <w:r w:rsidRPr="002E0A09">
        <w:tab/>
      </w:r>
      <w:r w:rsidRPr="002E0A09">
        <w:fldChar w:fldCharType="begin"/>
      </w:r>
      <w:r w:rsidRPr="002E0A09">
        <w:instrText xml:space="preserve"> PAGEREF _Toc287366307 \h </w:instrText>
      </w:r>
      <w:r w:rsidRPr="002E0A09">
        <w:fldChar w:fldCharType="separate"/>
      </w:r>
      <w:r w:rsidR="00BC33E0">
        <w:t>10</w:t>
      </w:r>
      <w:r w:rsidRPr="002E0A09">
        <w:fldChar w:fldCharType="end"/>
      </w:r>
    </w:p>
    <w:p w14:paraId="3CFA57AC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Project-Specific Business Requirement</w:t>
      </w:r>
      <w:r w:rsidRPr="002E0A09">
        <w:rPr>
          <w:rFonts w:eastAsiaTheme="minorEastAsia"/>
        </w:rPr>
        <w:tab/>
      </w:r>
      <w:r w:rsidRPr="002E0A09">
        <w:t>0008</w:t>
      </w:r>
      <w:r w:rsidRPr="002E0A09">
        <w:tab/>
      </w:r>
      <w:r w:rsidRPr="002E0A09">
        <w:fldChar w:fldCharType="begin"/>
      </w:r>
      <w:r w:rsidRPr="002E0A09">
        <w:instrText xml:space="preserve"> PAGEREF _Toc287366308 \h </w:instrText>
      </w:r>
      <w:r w:rsidRPr="002E0A09">
        <w:fldChar w:fldCharType="separate"/>
      </w:r>
      <w:r w:rsidR="00BC33E0">
        <w:t>10</w:t>
      </w:r>
      <w:r w:rsidRPr="002E0A09">
        <w:fldChar w:fldCharType="end"/>
      </w:r>
    </w:p>
    <w:p w14:paraId="6B023C4C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IT Technical</w:t>
      </w:r>
      <w:r w:rsidRPr="002E0A09">
        <w:tab/>
      </w:r>
      <w:r w:rsidRPr="002E0A09">
        <w:fldChar w:fldCharType="begin"/>
      </w:r>
      <w:r w:rsidRPr="002E0A09">
        <w:instrText xml:space="preserve"> PAGEREF _Toc287366309 \h </w:instrText>
      </w:r>
      <w:r w:rsidRPr="002E0A09">
        <w:fldChar w:fldCharType="separate"/>
      </w:r>
      <w:r w:rsidR="00BC33E0">
        <w:t>11</w:t>
      </w:r>
      <w:r w:rsidRPr="002E0A09">
        <w:fldChar w:fldCharType="end"/>
      </w:r>
    </w:p>
    <w:p w14:paraId="4FD00F24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Project-Specific Technical Requirement</w:t>
      </w:r>
      <w:r w:rsidRPr="002E0A09">
        <w:rPr>
          <w:rFonts w:eastAsiaTheme="minorEastAsia"/>
        </w:rPr>
        <w:tab/>
      </w:r>
      <w:r w:rsidRPr="002E0A09">
        <w:t>0009</w:t>
      </w:r>
      <w:r w:rsidRPr="002E0A09">
        <w:tab/>
      </w:r>
      <w:r w:rsidRPr="002E0A09">
        <w:fldChar w:fldCharType="begin"/>
      </w:r>
      <w:r w:rsidRPr="002E0A09">
        <w:instrText xml:space="preserve"> PAGEREF _Toc287366310 \h </w:instrText>
      </w:r>
      <w:r w:rsidRPr="002E0A09">
        <w:fldChar w:fldCharType="separate"/>
      </w:r>
      <w:r w:rsidR="00BC33E0">
        <w:t>11</w:t>
      </w:r>
      <w:r w:rsidRPr="002E0A09">
        <w:fldChar w:fldCharType="end"/>
      </w:r>
    </w:p>
    <w:p w14:paraId="7BE1C8B1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Project-Specific Technical Requirement</w:t>
      </w:r>
      <w:r w:rsidRPr="002E0A09">
        <w:rPr>
          <w:rFonts w:eastAsiaTheme="minorEastAsia"/>
        </w:rPr>
        <w:tab/>
      </w:r>
      <w:r w:rsidRPr="002E0A09">
        <w:t>0010</w:t>
      </w:r>
      <w:r w:rsidRPr="002E0A09">
        <w:tab/>
      </w:r>
      <w:r w:rsidRPr="002E0A09">
        <w:fldChar w:fldCharType="begin"/>
      </w:r>
      <w:r w:rsidRPr="002E0A09">
        <w:instrText xml:space="preserve"> PAGEREF _Toc287366311 \h </w:instrText>
      </w:r>
      <w:r w:rsidRPr="002E0A09">
        <w:fldChar w:fldCharType="separate"/>
      </w:r>
      <w:r w:rsidR="00BC33E0">
        <w:t>11</w:t>
      </w:r>
      <w:r w:rsidRPr="002E0A09">
        <w:fldChar w:fldCharType="end"/>
      </w:r>
    </w:p>
    <w:p w14:paraId="1FDD2EBB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IT Supplier Considerations</w:t>
      </w:r>
      <w:r w:rsidRPr="002E0A09">
        <w:tab/>
      </w:r>
      <w:r w:rsidRPr="002E0A09">
        <w:fldChar w:fldCharType="begin"/>
      </w:r>
      <w:r w:rsidRPr="002E0A09">
        <w:instrText xml:space="preserve"> PAGEREF _Toc287366312 \h </w:instrText>
      </w:r>
      <w:r w:rsidRPr="002E0A09">
        <w:fldChar w:fldCharType="separate"/>
      </w:r>
      <w:r w:rsidR="00BC33E0">
        <w:t>12</w:t>
      </w:r>
      <w:r w:rsidRPr="002E0A09">
        <w:fldChar w:fldCharType="end"/>
      </w:r>
    </w:p>
    <w:p w14:paraId="03567C4D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Reference Sites</w:t>
      </w:r>
      <w:r w:rsidRPr="002E0A09">
        <w:rPr>
          <w:rFonts w:eastAsiaTheme="minorEastAsia"/>
        </w:rPr>
        <w:tab/>
      </w:r>
      <w:r w:rsidRPr="002E0A09">
        <w:t>0011</w:t>
      </w:r>
      <w:r w:rsidRPr="002E0A09">
        <w:tab/>
      </w:r>
      <w:r w:rsidRPr="002E0A09">
        <w:fldChar w:fldCharType="begin"/>
      </w:r>
      <w:r w:rsidRPr="002E0A09">
        <w:instrText xml:space="preserve"> PAGEREF _Toc287366313 \h </w:instrText>
      </w:r>
      <w:r w:rsidRPr="002E0A09">
        <w:fldChar w:fldCharType="separate"/>
      </w:r>
      <w:r w:rsidR="00BC33E0">
        <w:t>12</w:t>
      </w:r>
      <w:r w:rsidRPr="002E0A09">
        <w:fldChar w:fldCharType="end"/>
      </w:r>
    </w:p>
    <w:p w14:paraId="27EB4A93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Project-Specific Requirement Of Supplier</w:t>
      </w:r>
      <w:r w:rsidRPr="002E0A09">
        <w:rPr>
          <w:rFonts w:eastAsiaTheme="minorEastAsia"/>
        </w:rPr>
        <w:tab/>
      </w:r>
      <w:r w:rsidRPr="002E0A09">
        <w:t>0012</w:t>
      </w:r>
      <w:r w:rsidRPr="002E0A09">
        <w:tab/>
      </w:r>
      <w:r w:rsidRPr="002E0A09">
        <w:fldChar w:fldCharType="begin"/>
      </w:r>
      <w:r w:rsidRPr="002E0A09">
        <w:instrText xml:space="preserve"> PAGEREF _Toc287366314 \h </w:instrText>
      </w:r>
      <w:r w:rsidRPr="002E0A09">
        <w:fldChar w:fldCharType="separate"/>
      </w:r>
      <w:r w:rsidR="00BC33E0">
        <w:t>12</w:t>
      </w:r>
      <w:r w:rsidRPr="002E0A09">
        <w:fldChar w:fldCharType="end"/>
      </w:r>
    </w:p>
    <w:p w14:paraId="0898B083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Indicative Costs</w:t>
      </w:r>
      <w:r w:rsidRPr="002E0A09">
        <w:rPr>
          <w:rFonts w:eastAsiaTheme="minorEastAsia"/>
        </w:rPr>
        <w:tab/>
      </w:r>
      <w:r w:rsidRPr="002E0A09">
        <w:t>0013</w:t>
      </w:r>
      <w:r w:rsidRPr="002E0A09">
        <w:tab/>
      </w:r>
      <w:r w:rsidRPr="002E0A09">
        <w:fldChar w:fldCharType="begin"/>
      </w:r>
      <w:r w:rsidRPr="002E0A09">
        <w:instrText xml:space="preserve"> PAGEREF _Toc287366315 \h </w:instrText>
      </w:r>
      <w:r w:rsidRPr="002E0A09">
        <w:fldChar w:fldCharType="separate"/>
      </w:r>
      <w:r w:rsidR="00BC33E0">
        <w:t>12</w:t>
      </w:r>
      <w:r w:rsidRPr="002E0A09">
        <w:fldChar w:fldCharType="end"/>
      </w:r>
    </w:p>
    <w:p w14:paraId="64B85386" w14:textId="77777777" w:rsidR="002E0A09" w:rsidRPr="002E0A09" w:rsidRDefault="002E0A09">
      <w:pPr>
        <w:pStyle w:val="TOC1"/>
        <w:rPr>
          <w:rFonts w:eastAsiaTheme="minorEastAsia"/>
        </w:rPr>
      </w:pPr>
      <w:r w:rsidRPr="002E0A09">
        <w:t>Appendix 1: Standard Considerations During The Evaluation</w:t>
      </w:r>
      <w:r w:rsidRPr="002E0A09">
        <w:tab/>
      </w:r>
      <w:r w:rsidRPr="002E0A09">
        <w:fldChar w:fldCharType="begin"/>
      </w:r>
      <w:r w:rsidRPr="002E0A09">
        <w:instrText xml:space="preserve"> PAGEREF _Toc287366316 \h </w:instrText>
      </w:r>
      <w:r w:rsidRPr="002E0A09">
        <w:fldChar w:fldCharType="separate"/>
      </w:r>
      <w:r w:rsidR="00BC33E0">
        <w:t>13</w:t>
      </w:r>
      <w:r w:rsidRPr="002E0A09">
        <w:fldChar w:fldCharType="end"/>
      </w:r>
    </w:p>
    <w:p w14:paraId="0E6935E4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Notes To Suppliers Receiving This Document</w:t>
      </w:r>
      <w:r w:rsidRPr="002E0A09">
        <w:tab/>
      </w:r>
      <w:r w:rsidRPr="002E0A09">
        <w:fldChar w:fldCharType="begin"/>
      </w:r>
      <w:r w:rsidRPr="002E0A09">
        <w:instrText xml:space="preserve"> PAGEREF _Toc287366317 \h </w:instrText>
      </w:r>
      <w:r w:rsidRPr="002E0A09">
        <w:fldChar w:fldCharType="separate"/>
      </w:r>
      <w:r w:rsidR="00BC33E0">
        <w:t>14</w:t>
      </w:r>
      <w:r w:rsidRPr="002E0A09">
        <w:fldChar w:fldCharType="end"/>
      </w:r>
    </w:p>
    <w:p w14:paraId="7545291E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Confidentiality, Non-Disclosure and Contacts</w:t>
      </w:r>
      <w:r w:rsidRPr="002E0A09">
        <w:rPr>
          <w:rFonts w:eastAsiaTheme="minorEastAsia"/>
        </w:rPr>
        <w:tab/>
      </w:r>
      <w:r w:rsidRPr="002E0A09">
        <w:t>S–01</w:t>
      </w:r>
      <w:r w:rsidRPr="002E0A09">
        <w:tab/>
      </w:r>
      <w:r w:rsidRPr="002E0A09">
        <w:fldChar w:fldCharType="begin"/>
      </w:r>
      <w:r w:rsidRPr="002E0A09">
        <w:instrText xml:space="preserve"> PAGEREF _Toc287366318 \h </w:instrText>
      </w:r>
      <w:r w:rsidRPr="002E0A09">
        <w:fldChar w:fldCharType="separate"/>
      </w:r>
      <w:r w:rsidR="00BC33E0">
        <w:t>14</w:t>
      </w:r>
      <w:r w:rsidRPr="002E0A09">
        <w:fldChar w:fldCharType="end"/>
      </w:r>
    </w:p>
    <w:p w14:paraId="79475410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Supplier Charges</w:t>
      </w:r>
      <w:r w:rsidRPr="002E0A09">
        <w:rPr>
          <w:rFonts w:eastAsiaTheme="minorEastAsia"/>
        </w:rPr>
        <w:tab/>
      </w:r>
      <w:r w:rsidRPr="002E0A09">
        <w:t>S–02</w:t>
      </w:r>
      <w:r w:rsidRPr="002E0A09">
        <w:tab/>
      </w:r>
      <w:r w:rsidRPr="002E0A09">
        <w:fldChar w:fldCharType="begin"/>
      </w:r>
      <w:r w:rsidRPr="002E0A09">
        <w:instrText xml:space="preserve"> PAGEREF _Toc287366319 \h </w:instrText>
      </w:r>
      <w:r w:rsidRPr="002E0A09">
        <w:fldChar w:fldCharType="separate"/>
      </w:r>
      <w:r w:rsidR="00BC33E0">
        <w:t>14</w:t>
      </w:r>
      <w:r w:rsidRPr="002E0A09">
        <w:fldChar w:fldCharType="end"/>
      </w:r>
    </w:p>
    <w:p w14:paraId="4070E6DE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Obligations To Purchase</w:t>
      </w:r>
      <w:r w:rsidRPr="002E0A09">
        <w:rPr>
          <w:rFonts w:eastAsiaTheme="minorEastAsia"/>
        </w:rPr>
        <w:tab/>
      </w:r>
      <w:r w:rsidRPr="002E0A09">
        <w:t>S–03</w:t>
      </w:r>
      <w:r w:rsidRPr="002E0A09">
        <w:tab/>
      </w:r>
      <w:r w:rsidRPr="002E0A09">
        <w:fldChar w:fldCharType="begin"/>
      </w:r>
      <w:r w:rsidRPr="002E0A09">
        <w:instrText xml:space="preserve"> PAGEREF _Toc287366320 \h </w:instrText>
      </w:r>
      <w:r w:rsidRPr="002E0A09">
        <w:fldChar w:fldCharType="separate"/>
      </w:r>
      <w:r w:rsidR="00BC33E0">
        <w:t>14</w:t>
      </w:r>
      <w:r w:rsidRPr="002E0A09">
        <w:fldChar w:fldCharType="end"/>
      </w:r>
    </w:p>
    <w:p w14:paraId="4655B2A2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Significance To Contract</w:t>
      </w:r>
      <w:r w:rsidRPr="002E0A09">
        <w:rPr>
          <w:rFonts w:eastAsiaTheme="minorEastAsia"/>
        </w:rPr>
        <w:tab/>
      </w:r>
      <w:r w:rsidRPr="002E0A09">
        <w:t>S–04</w:t>
      </w:r>
      <w:r w:rsidRPr="002E0A09">
        <w:tab/>
      </w:r>
      <w:r w:rsidRPr="002E0A09">
        <w:fldChar w:fldCharType="begin"/>
      </w:r>
      <w:r w:rsidRPr="002E0A09">
        <w:instrText xml:space="preserve"> PAGEREF _Toc287366321 \h </w:instrText>
      </w:r>
      <w:r w:rsidRPr="002E0A09">
        <w:fldChar w:fldCharType="separate"/>
      </w:r>
      <w:r w:rsidR="00BC33E0">
        <w:t>14</w:t>
      </w:r>
      <w:r w:rsidRPr="002E0A09">
        <w:fldChar w:fldCharType="end"/>
      </w:r>
    </w:p>
    <w:p w14:paraId="60B2BE7A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Basis Of Prices</w:t>
      </w:r>
      <w:r w:rsidRPr="002E0A09">
        <w:rPr>
          <w:rFonts w:eastAsiaTheme="minorEastAsia"/>
        </w:rPr>
        <w:tab/>
      </w:r>
      <w:r w:rsidRPr="002E0A09">
        <w:t>S–05</w:t>
      </w:r>
      <w:r w:rsidRPr="002E0A09">
        <w:tab/>
      </w:r>
      <w:r w:rsidRPr="002E0A09">
        <w:fldChar w:fldCharType="begin"/>
      </w:r>
      <w:r w:rsidRPr="002E0A09">
        <w:instrText xml:space="preserve"> PAGEREF _Toc287366322 \h </w:instrText>
      </w:r>
      <w:r w:rsidRPr="002E0A09">
        <w:fldChar w:fldCharType="separate"/>
      </w:r>
      <w:r w:rsidR="00BC33E0">
        <w:t>14</w:t>
      </w:r>
      <w:r w:rsidRPr="002E0A09">
        <w:fldChar w:fldCharType="end"/>
      </w:r>
    </w:p>
    <w:p w14:paraId="44422F0E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Expiry Date Of Supplier Proposals</w:t>
      </w:r>
      <w:r w:rsidRPr="002E0A09">
        <w:rPr>
          <w:rFonts w:eastAsiaTheme="minorEastAsia"/>
        </w:rPr>
        <w:tab/>
      </w:r>
      <w:r w:rsidRPr="002E0A09">
        <w:t>S–06</w:t>
      </w:r>
      <w:r w:rsidRPr="002E0A09">
        <w:tab/>
      </w:r>
      <w:r w:rsidRPr="002E0A09">
        <w:fldChar w:fldCharType="begin"/>
      </w:r>
      <w:r w:rsidRPr="002E0A09">
        <w:instrText xml:space="preserve"> PAGEREF _Toc287366323 \h </w:instrText>
      </w:r>
      <w:r w:rsidRPr="002E0A09">
        <w:fldChar w:fldCharType="separate"/>
      </w:r>
      <w:r w:rsidR="00BC33E0">
        <w:t>14</w:t>
      </w:r>
      <w:r w:rsidRPr="002E0A09">
        <w:fldChar w:fldCharType="end"/>
      </w:r>
    </w:p>
    <w:p w14:paraId="3A13F2AB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Discussion Of Present Version</w:t>
      </w:r>
      <w:r w:rsidRPr="002E0A09">
        <w:rPr>
          <w:rFonts w:eastAsiaTheme="minorEastAsia"/>
        </w:rPr>
        <w:tab/>
      </w:r>
      <w:r w:rsidRPr="002E0A09">
        <w:t>S–07</w:t>
      </w:r>
      <w:r w:rsidRPr="002E0A09">
        <w:tab/>
      </w:r>
      <w:r w:rsidRPr="002E0A09">
        <w:fldChar w:fldCharType="begin"/>
      </w:r>
      <w:r w:rsidRPr="002E0A09">
        <w:instrText xml:space="preserve"> PAGEREF _Toc287366324 \h </w:instrText>
      </w:r>
      <w:r w:rsidRPr="002E0A09">
        <w:fldChar w:fldCharType="separate"/>
      </w:r>
      <w:r w:rsidR="00BC33E0">
        <w:t>15</w:t>
      </w:r>
      <w:r w:rsidRPr="002E0A09">
        <w:fldChar w:fldCharType="end"/>
      </w:r>
    </w:p>
    <w:p w14:paraId="2A516802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Discussion Of Future Releases</w:t>
      </w:r>
      <w:r w:rsidRPr="002E0A09">
        <w:rPr>
          <w:rFonts w:eastAsiaTheme="minorEastAsia"/>
        </w:rPr>
        <w:tab/>
      </w:r>
      <w:r w:rsidRPr="002E0A09">
        <w:t>S–08</w:t>
      </w:r>
      <w:r w:rsidRPr="002E0A09">
        <w:tab/>
      </w:r>
      <w:r w:rsidRPr="002E0A09">
        <w:fldChar w:fldCharType="begin"/>
      </w:r>
      <w:r w:rsidRPr="002E0A09">
        <w:instrText xml:space="preserve"> PAGEREF _Toc287366325 \h </w:instrText>
      </w:r>
      <w:r w:rsidRPr="002E0A09">
        <w:fldChar w:fldCharType="separate"/>
      </w:r>
      <w:r w:rsidR="00BC33E0">
        <w:t>15</w:t>
      </w:r>
      <w:r w:rsidRPr="002E0A09">
        <w:fldChar w:fldCharType="end"/>
      </w:r>
    </w:p>
    <w:p w14:paraId="100FDF0F" w14:textId="77777777" w:rsidR="002E0A09" w:rsidRPr="002E0A09" w:rsidRDefault="002E0A09">
      <w:pPr>
        <w:pStyle w:val="TOC1"/>
        <w:rPr>
          <w:rFonts w:eastAsiaTheme="minorEastAsia"/>
        </w:rPr>
      </w:pPr>
      <w:r w:rsidRPr="002E0A09">
        <w:t>Appendix 2: Interview Programme</w:t>
      </w:r>
      <w:r w:rsidRPr="002E0A09">
        <w:tab/>
      </w:r>
      <w:r w:rsidRPr="002E0A09">
        <w:fldChar w:fldCharType="begin"/>
      </w:r>
      <w:r w:rsidRPr="002E0A09">
        <w:instrText xml:space="preserve"> PAGEREF _Toc287366326 \h </w:instrText>
      </w:r>
      <w:r w:rsidRPr="002E0A09">
        <w:fldChar w:fldCharType="separate"/>
      </w:r>
      <w:r w:rsidR="00BC33E0">
        <w:t>16</w:t>
      </w:r>
      <w:r w:rsidRPr="002E0A09">
        <w:fldChar w:fldCharType="end"/>
      </w:r>
    </w:p>
    <w:p w14:paraId="4BECFD1E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List Of Interviewees</w:t>
      </w:r>
      <w:r w:rsidRPr="002E0A09">
        <w:tab/>
      </w:r>
      <w:r w:rsidRPr="002E0A09">
        <w:fldChar w:fldCharType="begin"/>
      </w:r>
      <w:r w:rsidRPr="002E0A09">
        <w:instrText xml:space="preserve"> PAGEREF _Toc287366327 \h </w:instrText>
      </w:r>
      <w:r w:rsidRPr="002E0A09">
        <w:fldChar w:fldCharType="separate"/>
      </w:r>
      <w:r w:rsidR="00BC33E0">
        <w:t>17</w:t>
      </w:r>
      <w:r w:rsidRPr="002E0A09">
        <w:fldChar w:fldCharType="end"/>
      </w:r>
    </w:p>
    <w:p w14:paraId="5DB74A5A" w14:textId="77777777" w:rsidR="002E0A09" w:rsidRPr="002E0A09" w:rsidRDefault="002E0A09">
      <w:pPr>
        <w:pStyle w:val="TOC1"/>
        <w:rPr>
          <w:rFonts w:eastAsiaTheme="minorEastAsia"/>
        </w:rPr>
      </w:pPr>
      <w:r w:rsidRPr="002E0A09">
        <w:t>Appendix 3: Current Technical/IT Environment</w:t>
      </w:r>
      <w:r w:rsidRPr="002E0A09">
        <w:tab/>
      </w:r>
      <w:r w:rsidRPr="002E0A09">
        <w:fldChar w:fldCharType="begin"/>
      </w:r>
      <w:r w:rsidRPr="002E0A09">
        <w:instrText xml:space="preserve"> PAGEREF _Toc287366328 \h </w:instrText>
      </w:r>
      <w:r w:rsidRPr="002E0A09">
        <w:fldChar w:fldCharType="separate"/>
      </w:r>
      <w:r w:rsidR="00BC33E0">
        <w:t>18</w:t>
      </w:r>
      <w:r w:rsidRPr="002E0A09">
        <w:fldChar w:fldCharType="end"/>
      </w:r>
    </w:p>
    <w:p w14:paraId="5BAC5275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Summary Of Main IT Solutions In Current [Company] Infrastructure</w:t>
      </w:r>
      <w:r w:rsidRPr="002E0A09">
        <w:tab/>
      </w:r>
      <w:r w:rsidRPr="002E0A09">
        <w:fldChar w:fldCharType="begin"/>
      </w:r>
      <w:r w:rsidRPr="002E0A09">
        <w:instrText xml:space="preserve"> PAGEREF _Toc287366329 \h </w:instrText>
      </w:r>
      <w:r w:rsidRPr="002E0A09">
        <w:fldChar w:fldCharType="separate"/>
      </w:r>
      <w:r w:rsidR="00BC33E0">
        <w:t>19</w:t>
      </w:r>
      <w:r w:rsidRPr="002E0A09">
        <w:fldChar w:fldCharType="end"/>
      </w:r>
    </w:p>
    <w:p w14:paraId="7CE444B1" w14:textId="77777777" w:rsidR="002E0A09" w:rsidRPr="002E0A09" w:rsidRDefault="002E0A09">
      <w:pPr>
        <w:pStyle w:val="TOC1"/>
        <w:rPr>
          <w:rFonts w:eastAsiaTheme="minorEastAsia"/>
        </w:rPr>
      </w:pPr>
      <w:r w:rsidRPr="002E0A09">
        <w:t>Appendix 4: Glossary Of Terms</w:t>
      </w:r>
      <w:r w:rsidRPr="002E0A09">
        <w:tab/>
      </w:r>
      <w:r w:rsidRPr="002E0A09">
        <w:fldChar w:fldCharType="begin"/>
      </w:r>
      <w:r w:rsidRPr="002E0A09">
        <w:instrText xml:space="preserve"> PAGEREF _Toc287366330 \h </w:instrText>
      </w:r>
      <w:r w:rsidRPr="002E0A09">
        <w:fldChar w:fldCharType="separate"/>
      </w:r>
      <w:r w:rsidR="00BC33E0">
        <w:t>20</w:t>
      </w:r>
      <w:r w:rsidRPr="002E0A09">
        <w:fldChar w:fldCharType="end"/>
      </w:r>
    </w:p>
    <w:p w14:paraId="5C2C339C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Glossary Of Selected Terms With Links To Reference Information</w:t>
      </w:r>
      <w:r w:rsidRPr="002E0A09">
        <w:tab/>
      </w:r>
      <w:r w:rsidRPr="002E0A09">
        <w:fldChar w:fldCharType="begin"/>
      </w:r>
      <w:r w:rsidRPr="002E0A09">
        <w:instrText xml:space="preserve"> PAGEREF _Toc287366331 \h </w:instrText>
      </w:r>
      <w:r w:rsidRPr="002E0A09">
        <w:fldChar w:fldCharType="separate"/>
      </w:r>
      <w:r w:rsidR="00BC33E0">
        <w:t>21</w:t>
      </w:r>
      <w:r w:rsidRPr="002E0A09">
        <w:fldChar w:fldCharType="end"/>
      </w:r>
    </w:p>
    <w:p w14:paraId="26C4C483" w14:textId="77777777" w:rsidR="002E0A09" w:rsidRPr="002E0A09" w:rsidRDefault="002E0A09">
      <w:pPr>
        <w:pStyle w:val="TOC1"/>
        <w:rPr>
          <w:rFonts w:eastAsiaTheme="minorEastAsia"/>
        </w:rPr>
      </w:pPr>
      <w:r w:rsidRPr="002E0A09">
        <w:t>Appendix 5: Requirements Changed During Reviews</w:t>
      </w:r>
      <w:r w:rsidRPr="002E0A09">
        <w:tab/>
      </w:r>
      <w:r w:rsidRPr="002E0A09">
        <w:fldChar w:fldCharType="begin"/>
      </w:r>
      <w:r w:rsidRPr="002E0A09">
        <w:instrText xml:space="preserve"> PAGEREF _Toc287366332 \h </w:instrText>
      </w:r>
      <w:r w:rsidRPr="002E0A09">
        <w:fldChar w:fldCharType="separate"/>
      </w:r>
      <w:r w:rsidR="00BC33E0">
        <w:t>22</w:t>
      </w:r>
      <w:r w:rsidRPr="002E0A09">
        <w:fldChar w:fldCharType="end"/>
      </w:r>
    </w:p>
    <w:p w14:paraId="65B38B16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Changes For Versions ZZZ (Produced After Event ZZZ)</w:t>
      </w:r>
      <w:r w:rsidRPr="002E0A09">
        <w:tab/>
      </w:r>
      <w:r w:rsidRPr="002E0A09">
        <w:fldChar w:fldCharType="begin"/>
      </w:r>
      <w:r w:rsidRPr="002E0A09">
        <w:instrText xml:space="preserve"> PAGEREF _Toc287366333 \h </w:instrText>
      </w:r>
      <w:r w:rsidRPr="002E0A09">
        <w:fldChar w:fldCharType="separate"/>
      </w:r>
      <w:r w:rsidR="00BC33E0">
        <w:t>23</w:t>
      </w:r>
      <w:r w:rsidRPr="002E0A09">
        <w:fldChar w:fldCharType="end"/>
      </w:r>
    </w:p>
    <w:p w14:paraId="33EBBF5B" w14:textId="77777777" w:rsidR="002E0A09" w:rsidRPr="002E0A09" w:rsidRDefault="002E0A09">
      <w:pPr>
        <w:pStyle w:val="TOC5"/>
        <w:rPr>
          <w:rFonts w:eastAsiaTheme="minorEastAsia"/>
        </w:rPr>
      </w:pPr>
      <w:r w:rsidRPr="002E0A09">
        <w:t>Requirements Added or Changed</w:t>
      </w:r>
      <w:r w:rsidRPr="002E0A09">
        <w:tab/>
      </w:r>
      <w:r w:rsidRPr="002E0A09">
        <w:fldChar w:fldCharType="begin"/>
      </w:r>
      <w:r w:rsidRPr="002E0A09">
        <w:instrText xml:space="preserve"> PAGEREF _Toc287366334 \h </w:instrText>
      </w:r>
      <w:r w:rsidRPr="002E0A09">
        <w:fldChar w:fldCharType="separate"/>
      </w:r>
      <w:r w:rsidR="00BC33E0">
        <w:t>23</w:t>
      </w:r>
      <w:r w:rsidRPr="002E0A09">
        <w:fldChar w:fldCharType="end"/>
      </w:r>
    </w:p>
    <w:p w14:paraId="7618E344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Deleted – Regarded As Unnecessary During Reviews Of Prior Versions</w:t>
      </w:r>
      <w:r w:rsidRPr="002E0A09">
        <w:tab/>
      </w:r>
      <w:r w:rsidRPr="002E0A09">
        <w:fldChar w:fldCharType="begin"/>
      </w:r>
      <w:r w:rsidRPr="002E0A09">
        <w:instrText xml:space="preserve"> PAGEREF _Toc287366335 \h </w:instrText>
      </w:r>
      <w:r w:rsidRPr="002E0A09">
        <w:fldChar w:fldCharType="separate"/>
      </w:r>
      <w:r w:rsidR="00BC33E0">
        <w:t>24</w:t>
      </w:r>
      <w:r w:rsidRPr="002E0A09">
        <w:fldChar w:fldCharType="end"/>
      </w:r>
    </w:p>
    <w:p w14:paraId="33D3A668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Draft-Specific Removed Requirement</w:t>
      </w:r>
      <w:r w:rsidRPr="002E0A09">
        <w:rPr>
          <w:rFonts w:eastAsiaTheme="minorEastAsia"/>
        </w:rPr>
        <w:tab/>
      </w:r>
      <w:r w:rsidRPr="002E0A09">
        <w:t>99-9999</w:t>
      </w:r>
      <w:r w:rsidRPr="002E0A09">
        <w:tab/>
      </w:r>
      <w:r w:rsidRPr="002E0A09">
        <w:fldChar w:fldCharType="begin"/>
      </w:r>
      <w:r w:rsidRPr="002E0A09">
        <w:instrText xml:space="preserve"> PAGEREF _Toc287366336 \h </w:instrText>
      </w:r>
      <w:r w:rsidRPr="002E0A09">
        <w:fldChar w:fldCharType="separate"/>
      </w:r>
      <w:r w:rsidR="00BC33E0">
        <w:t>24</w:t>
      </w:r>
      <w:r w:rsidRPr="002E0A09">
        <w:fldChar w:fldCharType="end"/>
      </w:r>
    </w:p>
    <w:p w14:paraId="59A3C39D" w14:textId="77777777" w:rsidR="002E0A09" w:rsidRPr="002E0A09" w:rsidRDefault="002E0A09">
      <w:pPr>
        <w:pStyle w:val="TOC1"/>
        <w:rPr>
          <w:rFonts w:eastAsiaTheme="minorEastAsia"/>
        </w:rPr>
      </w:pPr>
      <w:r w:rsidRPr="002E0A09">
        <w:t>Appendix 6: Internal Project Notes Not Related To Software Capabilities</w:t>
      </w:r>
      <w:r w:rsidRPr="002E0A09">
        <w:tab/>
      </w:r>
      <w:r w:rsidRPr="002E0A09">
        <w:fldChar w:fldCharType="begin"/>
      </w:r>
      <w:r w:rsidRPr="002E0A09">
        <w:instrText xml:space="preserve"> PAGEREF _Toc287366337 \h </w:instrText>
      </w:r>
      <w:r w:rsidRPr="002E0A09">
        <w:fldChar w:fldCharType="separate"/>
      </w:r>
      <w:r w:rsidR="00BC33E0">
        <w:t>25</w:t>
      </w:r>
      <w:r w:rsidRPr="002E0A09">
        <w:fldChar w:fldCharType="end"/>
      </w:r>
    </w:p>
    <w:p w14:paraId="7A944416" w14:textId="77777777" w:rsidR="002E0A09" w:rsidRPr="002E0A09" w:rsidRDefault="002E0A09">
      <w:pPr>
        <w:pStyle w:val="TOC2"/>
        <w:rPr>
          <w:rFonts w:eastAsiaTheme="minorEastAsia"/>
        </w:rPr>
      </w:pPr>
      <w:r w:rsidRPr="002E0A09">
        <w:t>Project Notes and Internal Issues – Not Released To Candidate Suppliers</w:t>
      </w:r>
      <w:r w:rsidRPr="002E0A09">
        <w:tab/>
      </w:r>
      <w:r w:rsidRPr="002E0A09">
        <w:fldChar w:fldCharType="begin"/>
      </w:r>
      <w:r w:rsidRPr="002E0A09">
        <w:instrText xml:space="preserve"> PAGEREF _Toc287366338 \h </w:instrText>
      </w:r>
      <w:r w:rsidRPr="002E0A09">
        <w:fldChar w:fldCharType="separate"/>
      </w:r>
      <w:r w:rsidR="00BC33E0">
        <w:t>26</w:t>
      </w:r>
      <w:r w:rsidRPr="002E0A09">
        <w:fldChar w:fldCharType="end"/>
      </w:r>
    </w:p>
    <w:p w14:paraId="2504E8F8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Project-Specific Project Note</w:t>
      </w:r>
      <w:r w:rsidRPr="002E0A09">
        <w:rPr>
          <w:rFonts w:eastAsiaTheme="minorEastAsia"/>
        </w:rPr>
        <w:tab/>
      </w:r>
      <w:r w:rsidRPr="002E0A09">
        <w:t>P–01</w:t>
      </w:r>
      <w:r w:rsidRPr="002E0A09">
        <w:tab/>
      </w:r>
      <w:r w:rsidRPr="002E0A09">
        <w:fldChar w:fldCharType="begin"/>
      </w:r>
      <w:r w:rsidRPr="002E0A09">
        <w:instrText xml:space="preserve"> PAGEREF _Toc287366339 \h </w:instrText>
      </w:r>
      <w:r w:rsidRPr="002E0A09">
        <w:fldChar w:fldCharType="separate"/>
      </w:r>
      <w:r w:rsidR="00BC33E0">
        <w:t>26</w:t>
      </w:r>
      <w:r w:rsidRPr="002E0A09">
        <w:fldChar w:fldCharType="end"/>
      </w:r>
    </w:p>
    <w:p w14:paraId="486A3800" w14:textId="77777777" w:rsidR="002E0A09" w:rsidRPr="002E0A09" w:rsidRDefault="002E0A09" w:rsidP="002E0A09">
      <w:pPr>
        <w:pStyle w:val="TOC3"/>
        <w:rPr>
          <w:rFonts w:eastAsiaTheme="minorEastAsia"/>
        </w:rPr>
      </w:pPr>
      <w:r w:rsidRPr="002E0A09">
        <w:t>Project-Specific Project Note</w:t>
      </w:r>
      <w:r w:rsidRPr="002E0A09">
        <w:rPr>
          <w:rFonts w:eastAsiaTheme="minorEastAsia"/>
        </w:rPr>
        <w:tab/>
      </w:r>
      <w:r w:rsidRPr="002E0A09">
        <w:t>P–02</w:t>
      </w:r>
      <w:r w:rsidRPr="002E0A09">
        <w:tab/>
      </w:r>
      <w:r w:rsidRPr="002E0A09">
        <w:fldChar w:fldCharType="begin"/>
      </w:r>
      <w:r w:rsidRPr="002E0A09">
        <w:instrText xml:space="preserve"> PAGEREF _Toc287366340 \h </w:instrText>
      </w:r>
      <w:r w:rsidRPr="002E0A09">
        <w:fldChar w:fldCharType="separate"/>
      </w:r>
      <w:r w:rsidR="00BC33E0">
        <w:t>26</w:t>
      </w:r>
      <w:r w:rsidRPr="002E0A09">
        <w:fldChar w:fldCharType="end"/>
      </w:r>
    </w:p>
    <w:p w14:paraId="6CAB4DE6" w14:textId="77777777" w:rsidR="00130D82" w:rsidRPr="00A23653" w:rsidRDefault="00C803EA" w:rsidP="009C1EF4">
      <w:pPr>
        <w:pStyle w:val="normal0after"/>
      </w:pPr>
      <w:r w:rsidRPr="002E0A09">
        <w:fldChar w:fldCharType="end"/>
      </w:r>
      <w:bookmarkEnd w:id="11"/>
    </w:p>
    <w:p w14:paraId="02D87269" w14:textId="77777777" w:rsidR="00130D82" w:rsidRDefault="00130D82">
      <w:pPr>
        <w:pStyle w:val="Heading2"/>
      </w:pPr>
      <w:bookmarkStart w:id="12" w:name="_Toc300621481"/>
      <w:bookmarkStart w:id="13" w:name="_Toc308567015"/>
      <w:bookmarkStart w:id="14" w:name="_Toc96938581"/>
      <w:bookmarkStart w:id="15" w:name="_Toc287366277"/>
      <w:r>
        <w:t>Document Control Sheet</w:t>
      </w:r>
      <w:bookmarkEnd w:id="12"/>
      <w:bookmarkEnd w:id="13"/>
      <w:bookmarkEnd w:id="14"/>
      <w:bookmarkEnd w:id="15"/>
      <w:r>
        <w:rPr>
          <w:b w:val="0"/>
          <w:smallCaps/>
          <w:vanish/>
          <w:sz w:val="20"/>
          <w:u w:val="double"/>
        </w:rPr>
        <w:t>[vul section]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16"/>
        <w:gridCol w:w="6647"/>
      </w:tblGrid>
      <w:tr w:rsidR="00130D82" w14:paraId="3B3A64BF" w14:textId="77777777">
        <w:trPr>
          <w:cantSplit/>
        </w:trPr>
        <w:tc>
          <w:tcPr>
            <w:tcW w:w="3316" w:type="dxa"/>
          </w:tcPr>
          <w:p w14:paraId="44A9D161" w14:textId="77777777" w:rsidR="00130D82" w:rsidRDefault="00130D82">
            <w:pPr>
              <w:pStyle w:val="table"/>
            </w:pPr>
            <w:bookmarkStart w:id="16" w:name="DocControl"/>
            <w:bookmarkEnd w:id="16"/>
            <w:r>
              <w:rPr>
                <w:i/>
              </w:rPr>
              <w:t>Document Control</w:t>
            </w:r>
          </w:p>
        </w:tc>
        <w:tc>
          <w:tcPr>
            <w:tcW w:w="6647" w:type="dxa"/>
          </w:tcPr>
          <w:p w14:paraId="41D248A9" w14:textId="77777777" w:rsidR="00130D82" w:rsidRDefault="00C803EA">
            <w:pPr>
              <w:pStyle w:val="table"/>
            </w:pPr>
            <w:r>
              <w:fldChar w:fldCharType="begin"/>
            </w:r>
            <w:r w:rsidR="00130D82">
              <w:instrText xml:space="preserve">  </w:instrText>
            </w:r>
            <w:r>
              <w:fldChar w:fldCharType="end"/>
            </w:r>
          </w:p>
        </w:tc>
      </w:tr>
      <w:tr w:rsidR="00130D82" w14:paraId="4C109FBF" w14:textId="77777777">
        <w:trPr>
          <w:cantSplit/>
        </w:trPr>
        <w:tc>
          <w:tcPr>
            <w:tcW w:w="3316" w:type="dxa"/>
          </w:tcPr>
          <w:p w14:paraId="4A37B5B3" w14:textId="77777777" w:rsidR="00130D82" w:rsidRDefault="00130D82">
            <w:pPr>
              <w:pStyle w:val="table"/>
            </w:pPr>
            <w:r>
              <w:t>Prepared by:</w:t>
            </w:r>
          </w:p>
        </w:tc>
        <w:tc>
          <w:tcPr>
            <w:tcW w:w="6647" w:type="dxa"/>
          </w:tcPr>
          <w:p w14:paraId="56426459" w14:textId="6A9A8B86" w:rsidR="00130D82" w:rsidRDefault="00130D82">
            <w:pPr>
              <w:pStyle w:val="table"/>
            </w:pPr>
          </w:p>
        </w:tc>
      </w:tr>
      <w:tr w:rsidR="00130D82" w14:paraId="77B97B13" w14:textId="77777777">
        <w:trPr>
          <w:cantSplit/>
        </w:trPr>
        <w:tc>
          <w:tcPr>
            <w:tcW w:w="3316" w:type="dxa"/>
          </w:tcPr>
          <w:p w14:paraId="34CD2E11" w14:textId="78DC411B" w:rsidR="00130D82" w:rsidRDefault="00A015F5">
            <w:pPr>
              <w:pStyle w:val="table"/>
            </w:pPr>
            <w:r w:rsidRPr="00A015F5">
              <w:t>Project</w:t>
            </w:r>
            <w:r>
              <w:t>:</w:t>
            </w:r>
          </w:p>
        </w:tc>
        <w:tc>
          <w:tcPr>
            <w:tcW w:w="6647" w:type="dxa"/>
          </w:tcPr>
          <w:p w14:paraId="3E6D072F" w14:textId="34BAB1DA" w:rsidR="00130D82" w:rsidRDefault="00130D82">
            <w:pPr>
              <w:pStyle w:val="table"/>
            </w:pPr>
          </w:p>
        </w:tc>
      </w:tr>
      <w:tr w:rsidR="00130D82" w14:paraId="2D86C941" w14:textId="77777777">
        <w:trPr>
          <w:cantSplit/>
        </w:trPr>
        <w:tc>
          <w:tcPr>
            <w:tcW w:w="3316" w:type="dxa"/>
          </w:tcPr>
          <w:p w14:paraId="21B3826A" w14:textId="77777777" w:rsidR="00130D82" w:rsidRDefault="00130D82">
            <w:pPr>
              <w:pStyle w:val="table"/>
            </w:pPr>
            <w:r>
              <w:t>Title:</w:t>
            </w:r>
          </w:p>
        </w:tc>
        <w:tc>
          <w:tcPr>
            <w:tcW w:w="6647" w:type="dxa"/>
          </w:tcPr>
          <w:p w14:paraId="7E9ECF61" w14:textId="7945DA93" w:rsidR="00130D82" w:rsidRDefault="00130D82">
            <w:pPr>
              <w:pStyle w:val="table"/>
            </w:pPr>
          </w:p>
        </w:tc>
      </w:tr>
      <w:tr w:rsidR="00EE79D9" w14:paraId="7E2FA4D4" w14:textId="77777777" w:rsidTr="00174E90">
        <w:trPr>
          <w:cantSplit/>
        </w:trPr>
        <w:tc>
          <w:tcPr>
            <w:tcW w:w="3316" w:type="dxa"/>
          </w:tcPr>
          <w:p w14:paraId="591FAF4C" w14:textId="77777777" w:rsidR="00EE79D9" w:rsidRDefault="00EE79D9" w:rsidP="00174E90">
            <w:pPr>
              <w:pStyle w:val="table"/>
            </w:pPr>
            <w:r w:rsidRPr="00EE79D9">
              <w:t xml:space="preserve">Document </w:t>
            </w:r>
            <w:r>
              <w:t>Reference:</w:t>
            </w:r>
          </w:p>
        </w:tc>
        <w:tc>
          <w:tcPr>
            <w:tcW w:w="6647" w:type="dxa"/>
          </w:tcPr>
          <w:p w14:paraId="2F94E55B" w14:textId="77777777" w:rsidR="00EE79D9" w:rsidRDefault="00EE79D9" w:rsidP="00174E90">
            <w:pPr>
              <w:pStyle w:val="table"/>
            </w:pPr>
            <w:r>
              <w:fldChar w:fldCharType="begin"/>
            </w:r>
            <w:r>
              <w:instrText>FILENAME</w:instrText>
            </w:r>
            <w:r>
              <w:fldChar w:fldCharType="separate"/>
            </w:r>
            <w:r w:rsidR="002E0A09">
              <w:rPr>
                <w:noProof/>
              </w:rPr>
              <w:t>Detailed requirements document.docx</w:t>
            </w:r>
            <w:r>
              <w:rPr>
                <w:noProof/>
              </w:rPr>
              <w:fldChar w:fldCharType="end"/>
            </w:r>
          </w:p>
        </w:tc>
      </w:tr>
      <w:tr w:rsidR="00130D82" w14:paraId="2AB09843" w14:textId="77777777">
        <w:trPr>
          <w:cantSplit/>
        </w:trPr>
        <w:tc>
          <w:tcPr>
            <w:tcW w:w="3316" w:type="dxa"/>
          </w:tcPr>
          <w:p w14:paraId="26E396C2" w14:textId="77777777" w:rsidR="00130D82" w:rsidRDefault="00130D82">
            <w:pPr>
              <w:pStyle w:val="table"/>
            </w:pPr>
            <w:r>
              <w:t>Status:</w:t>
            </w:r>
          </w:p>
        </w:tc>
        <w:tc>
          <w:tcPr>
            <w:tcW w:w="6647" w:type="dxa"/>
          </w:tcPr>
          <w:p w14:paraId="041B69A5" w14:textId="07DF2634" w:rsidR="00130D82" w:rsidRDefault="00130D82" w:rsidP="00EE73D8">
            <w:pPr>
              <w:pStyle w:val="table"/>
            </w:pPr>
          </w:p>
        </w:tc>
      </w:tr>
      <w:tr w:rsidR="00130D82" w14:paraId="51751F81" w14:textId="77777777">
        <w:trPr>
          <w:cantSplit/>
        </w:trPr>
        <w:tc>
          <w:tcPr>
            <w:tcW w:w="3316" w:type="dxa"/>
          </w:tcPr>
          <w:p w14:paraId="53CE1A74" w14:textId="77777777" w:rsidR="00130D82" w:rsidRDefault="00130D82">
            <w:pPr>
              <w:pStyle w:val="table"/>
            </w:pPr>
            <w:r>
              <w:t>Version:</w:t>
            </w:r>
          </w:p>
        </w:tc>
        <w:tc>
          <w:tcPr>
            <w:tcW w:w="6647" w:type="dxa"/>
          </w:tcPr>
          <w:p w14:paraId="24D9C55C" w14:textId="16C9427B" w:rsidR="00130D82" w:rsidRDefault="00130D82">
            <w:pPr>
              <w:pStyle w:val="table"/>
            </w:pPr>
          </w:p>
        </w:tc>
      </w:tr>
      <w:tr w:rsidR="00130D82" w14:paraId="23F1D0BF" w14:textId="77777777">
        <w:trPr>
          <w:cantSplit/>
        </w:trPr>
        <w:tc>
          <w:tcPr>
            <w:tcW w:w="3316" w:type="dxa"/>
          </w:tcPr>
          <w:p w14:paraId="154683D6" w14:textId="77777777" w:rsidR="00130D82" w:rsidRDefault="00130D82">
            <w:pPr>
              <w:pStyle w:val="table"/>
            </w:pPr>
            <w:r>
              <w:t>Dated:</w:t>
            </w:r>
          </w:p>
        </w:tc>
        <w:tc>
          <w:tcPr>
            <w:tcW w:w="6647" w:type="dxa"/>
          </w:tcPr>
          <w:p w14:paraId="4D3C78C4" w14:textId="77777777" w:rsidR="00130D82" w:rsidRDefault="00D250FA">
            <w:pPr>
              <w:pStyle w:val="table"/>
            </w:pPr>
            <w:r>
              <w:fldChar w:fldCharType="begin"/>
            </w:r>
            <w:r>
              <w:instrText>SAVEDATE \@ "d MMMM, yyyy"</w:instrText>
            </w:r>
            <w:r>
              <w:fldChar w:fldCharType="separate"/>
            </w:r>
            <w:r w:rsidR="00867CB6">
              <w:rPr>
                <w:noProof/>
              </w:rPr>
              <w:t>7 March, 2015</w:t>
            </w:r>
            <w:r>
              <w:rPr>
                <w:noProof/>
              </w:rPr>
              <w:fldChar w:fldCharType="end"/>
            </w:r>
          </w:p>
        </w:tc>
      </w:tr>
      <w:tr w:rsidR="00130D82" w14:paraId="3816A801" w14:textId="77777777">
        <w:trPr>
          <w:cantSplit/>
        </w:trPr>
        <w:tc>
          <w:tcPr>
            <w:tcW w:w="3316" w:type="dxa"/>
          </w:tcPr>
          <w:p w14:paraId="0EE1E530" w14:textId="77777777" w:rsidR="00130D82" w:rsidRDefault="00130D82">
            <w:pPr>
              <w:pStyle w:val="table"/>
            </w:pPr>
            <w:r>
              <w:t>Approved by:</w:t>
            </w:r>
          </w:p>
        </w:tc>
        <w:tc>
          <w:tcPr>
            <w:tcW w:w="6647" w:type="dxa"/>
          </w:tcPr>
          <w:p w14:paraId="0B2225F4" w14:textId="3AF63061" w:rsidR="00130D82" w:rsidRPr="00C20C35" w:rsidRDefault="00130D82" w:rsidP="00A90E22">
            <w:pPr>
              <w:pStyle w:val="table"/>
            </w:pPr>
          </w:p>
        </w:tc>
      </w:tr>
      <w:tr w:rsidR="00130D82" w14:paraId="1AAD61B4" w14:textId="77777777">
        <w:trPr>
          <w:cantSplit/>
        </w:trPr>
        <w:tc>
          <w:tcPr>
            <w:tcW w:w="3316" w:type="dxa"/>
          </w:tcPr>
          <w:p w14:paraId="58380833" w14:textId="77777777" w:rsidR="00130D82" w:rsidRDefault="00130D82">
            <w:pPr>
              <w:pStyle w:val="table"/>
            </w:pPr>
            <w:r>
              <w:t>Expected Changes:</w:t>
            </w:r>
          </w:p>
        </w:tc>
        <w:tc>
          <w:tcPr>
            <w:tcW w:w="6647" w:type="dxa"/>
          </w:tcPr>
          <w:p w14:paraId="789F848F" w14:textId="11AAC90A" w:rsidR="00130D82" w:rsidRPr="00C20C35" w:rsidRDefault="00130D82" w:rsidP="00C27E91">
            <w:pPr>
              <w:pStyle w:val="table"/>
            </w:pPr>
          </w:p>
        </w:tc>
      </w:tr>
    </w:tbl>
    <w:p w14:paraId="42BB4845" w14:textId="1B8F3803" w:rsidR="00130D82" w:rsidRDefault="00130D82" w:rsidP="007716F6">
      <w:pPr>
        <w:pStyle w:val="Heading5"/>
      </w:pPr>
      <w:bookmarkStart w:id="17" w:name="_Toc308567016"/>
      <w:bookmarkStart w:id="18" w:name="_Toc96938582"/>
      <w:bookmarkStart w:id="19" w:name="_Toc287366278"/>
      <w:r>
        <w:t>History</w:t>
      </w:r>
      <w:bookmarkEnd w:id="17"/>
      <w:r>
        <w:t xml:space="preserve"> Of Reviewers </w:t>
      </w:r>
      <w:r w:rsidR="007E3389">
        <w:t>and</w:t>
      </w:r>
      <w:r>
        <w:t xml:space="preserve"> Revisions</w:t>
      </w:r>
      <w:bookmarkEnd w:id="18"/>
      <w:bookmarkEnd w:id="19"/>
      <w:r>
        <w:tab/>
      </w:r>
      <w:r w:rsidRPr="00F03A56">
        <w:rPr>
          <w:rFonts w:eastAsia="Times New Roman"/>
          <w:b w:val="0"/>
          <w:i w:val="0"/>
          <w:smallCaps/>
          <w:vanish/>
          <w:sz w:val="20"/>
          <w:u w:val="double"/>
        </w:rPr>
        <w:t>[vul section]</w:t>
      </w:r>
    </w:p>
    <w:p w14:paraId="25D06918" w14:textId="77777777" w:rsidR="00130D82" w:rsidRDefault="00130D82">
      <w:pPr>
        <w:pStyle w:val="Normalheadsblist0"/>
      </w:pPr>
      <w:r>
        <w:t>This document drew on:</w:t>
      </w:r>
    </w:p>
    <w:p w14:paraId="475C7205" w14:textId="77777777" w:rsidR="00130D82" w:rsidRDefault="00130D82" w:rsidP="00E7323B">
      <w:pPr>
        <w:pStyle w:val="bulletlistblock"/>
      </w:pPr>
      <w:r>
        <w:t xml:space="preserve">requirements definition interviews and workshops (see Appendix </w:t>
      </w:r>
      <w:r w:rsidR="00C803EA">
        <w:fldChar w:fldCharType="begin"/>
      </w:r>
      <w:r>
        <w:instrText xml:space="preserve"> REF AppxNbrInterviewProgramme \h </w:instrText>
      </w:r>
      <w:r w:rsidR="00C803EA">
        <w:fldChar w:fldCharType="separate"/>
      </w:r>
      <w:r w:rsidR="00BC33E0">
        <w:rPr>
          <w:noProof/>
        </w:rPr>
        <w:t>2</w:t>
      </w:r>
      <w:r w:rsidR="00C803EA">
        <w:fldChar w:fldCharType="end"/>
      </w:r>
      <w:r>
        <w:rPr>
          <w:smallCaps/>
          <w:vanish/>
          <w:sz w:val="20"/>
          <w:u w:val="double"/>
        </w:rPr>
        <w:t>[vul xrbf]</w:t>
      </w:r>
      <w:r>
        <w:t xml:space="preserve"> for list of interviewees);</w:t>
      </w:r>
    </w:p>
    <w:p w14:paraId="408EFB6A" w14:textId="77777777" w:rsidR="00130D82" w:rsidRDefault="00130D82" w:rsidP="00E7323B">
      <w:pPr>
        <w:pStyle w:val="bulletlistblock"/>
      </w:pPr>
      <w:r>
        <w:t>research into best practise;</w:t>
      </w:r>
    </w:p>
    <w:p w14:paraId="484FE3EE" w14:textId="5A1FA000" w:rsidR="00130D82" w:rsidRDefault="00201D38" w:rsidP="00EE73D8">
      <w:pPr>
        <w:pStyle w:val="bulletlistblokend"/>
        <w:tabs>
          <w:tab w:val="clear" w:pos="576"/>
        </w:tabs>
      </w:pPr>
      <w:r>
        <w:t>‘</w:t>
      </w:r>
      <w:r w:rsidR="00130D82">
        <w:t>standard</w:t>
      </w:r>
      <w:r>
        <w:t>’</w:t>
      </w:r>
      <w:r w:rsidR="00130D82">
        <w:t xml:space="preserve"> requirements for </w:t>
      </w:r>
      <w:r w:rsidR="00EE79D9" w:rsidRPr="00EE79D9">
        <w:t xml:space="preserve">software </w:t>
      </w:r>
      <w:r w:rsidR="00130D82">
        <w:t>selection.</w:t>
      </w:r>
    </w:p>
    <w:p w14:paraId="03E5016A" w14:textId="43393A24" w:rsidR="00526EC1" w:rsidRPr="00B90A1F" w:rsidRDefault="00130D82" w:rsidP="00EE79D9">
      <w:r w:rsidRPr="008A4228">
        <w:t>The first version of this document (</w:t>
      </w:r>
      <w:r w:rsidR="00D51BB1" w:rsidRPr="00D51BB1">
        <w:rPr>
          <w:b/>
        </w:rPr>
        <w:t xml:space="preserve">Version </w:t>
      </w:r>
      <w:r w:rsidR="00EE79D9">
        <w:rPr>
          <w:b/>
        </w:rPr>
        <w:t>1</w:t>
      </w:r>
      <w:r w:rsidRPr="00D51BB1">
        <w:rPr>
          <w:b/>
        </w:rPr>
        <w:t>.</w:t>
      </w:r>
      <w:r w:rsidR="00EE79D9">
        <w:rPr>
          <w:b/>
        </w:rPr>
        <w:t>0</w:t>
      </w:r>
      <w:r w:rsidRPr="008A4228">
        <w:t xml:space="preserve">) was </w:t>
      </w:r>
      <w:r w:rsidR="00EE79D9">
        <w:t>[ZZZ].</w:t>
      </w:r>
    </w:p>
    <w:p w14:paraId="03740412" w14:textId="77777777" w:rsidR="00130D82" w:rsidRDefault="00130D82">
      <w:pPr>
        <w:sectPr w:rsidR="00130D82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9" w:h="16834" w:code="9"/>
          <w:pgMar w:top="1298" w:right="862" w:bottom="720" w:left="1298" w:header="720" w:footer="720" w:gutter="0"/>
          <w:pgNumType w:fmt="upperLetter" w:start="1"/>
          <w:cols w:space="720"/>
          <w:titlePg/>
        </w:sectPr>
      </w:pPr>
    </w:p>
    <w:bookmarkStart w:id="20" w:name="_Toc300229619"/>
    <w:bookmarkStart w:id="21" w:name="_Toc300621482"/>
    <w:bookmarkStart w:id="22" w:name="_Toc308567017"/>
    <w:p w14:paraId="14CCE1BC" w14:textId="6CF2158E" w:rsidR="00130D82" w:rsidRDefault="00C803EA">
      <w:pPr>
        <w:pStyle w:val="Heading1"/>
      </w:pPr>
      <w:r>
        <w:fldChar w:fldCharType="begin"/>
      </w:r>
      <w:r w:rsidR="00130D82">
        <w:instrText xml:space="preserve"> SEQ SectionLetter \* ALPHABETIC \* MERGEFORMAT </w:instrText>
      </w:r>
      <w:r>
        <w:fldChar w:fldCharType="separate"/>
      </w:r>
      <w:bookmarkStart w:id="23" w:name="_Toc96938583"/>
      <w:bookmarkStart w:id="24" w:name="_Toc287366279"/>
      <w:r w:rsidR="00BC33E0">
        <w:rPr>
          <w:noProof/>
        </w:rPr>
        <w:t>A</w:t>
      </w:r>
      <w:r>
        <w:fldChar w:fldCharType="end"/>
      </w:r>
      <w:r w:rsidR="00130D82">
        <w:t xml:space="preserve">. </w:t>
      </w:r>
      <w:bookmarkStart w:id="25" w:name="Reviewing"/>
      <w:bookmarkEnd w:id="20"/>
      <w:bookmarkEnd w:id="21"/>
      <w:bookmarkEnd w:id="25"/>
      <w:r w:rsidR="00130D82">
        <w:t xml:space="preserve">Nature, Significance </w:t>
      </w:r>
      <w:r w:rsidR="007E3389">
        <w:t>and</w:t>
      </w:r>
      <w:r w:rsidR="00130D82">
        <w:t xml:space="preserve"> Role Of This Document</w:t>
      </w:r>
      <w:r w:rsidR="00130D82">
        <w:br/>
        <w:t>And How To Use It</w:t>
      </w:r>
      <w:bookmarkEnd w:id="22"/>
      <w:bookmarkEnd w:id="23"/>
      <w:bookmarkEnd w:id="24"/>
    </w:p>
    <w:p w14:paraId="12FCAFCF" w14:textId="77777777" w:rsidR="00130D82" w:rsidRDefault="00130D82">
      <w:pPr>
        <w:pStyle w:val="Heading2"/>
      </w:pPr>
      <w:bookmarkStart w:id="26" w:name="_Ref308538086"/>
      <w:bookmarkStart w:id="27" w:name="_Toc308567018"/>
      <w:bookmarkStart w:id="28" w:name="_Toc96938584"/>
      <w:bookmarkStart w:id="29" w:name="_Toc287366280"/>
      <w:bookmarkStart w:id="30" w:name="_Toc300229620"/>
      <w:bookmarkStart w:id="31" w:name="_Toc300621483"/>
      <w:r>
        <w:t>What This Document Means</w:t>
      </w:r>
      <w:bookmarkEnd w:id="26"/>
      <w:bookmarkEnd w:id="27"/>
      <w:bookmarkEnd w:id="28"/>
      <w:bookmarkEnd w:id="29"/>
    </w:p>
    <w:p w14:paraId="02F148C2" w14:textId="2DF343E6" w:rsidR="00130D82" w:rsidRDefault="00EE79D9">
      <w:r>
        <w:t xml:space="preserve">[Brief </w:t>
      </w:r>
      <w:r w:rsidRPr="00EE79D9">
        <w:t>project</w:t>
      </w:r>
      <w:r>
        <w:t xml:space="preserve"> summary]</w:t>
      </w:r>
    </w:p>
    <w:p w14:paraId="7D80E28F" w14:textId="77777777" w:rsidR="00130D82" w:rsidRDefault="00130D82">
      <w:pPr>
        <w:tabs>
          <w:tab w:val="left" w:pos="4125"/>
        </w:tabs>
      </w:pPr>
      <w:r>
        <w:t>This document has two major roles.</w:t>
      </w:r>
    </w:p>
    <w:p w14:paraId="54808EF9" w14:textId="44CAD46F" w:rsidR="00130D82" w:rsidRDefault="00130D82" w:rsidP="00E7323B">
      <w:pPr>
        <w:pStyle w:val="bulletlistblock"/>
      </w:pPr>
      <w:r>
        <w:t xml:space="preserve">To state the requirements for the </w:t>
      </w:r>
      <w:r w:rsidR="00BE1F8C">
        <w:t>solution</w:t>
      </w:r>
      <w:r>
        <w:t xml:space="preserve">. These will allow evaluation and scoring of different </w:t>
      </w:r>
      <w:r w:rsidR="00D21A56">
        <w:t>solution</w:t>
      </w:r>
      <w:r>
        <w:t xml:space="preserve">s, and selection of the best fit. Requirements are shown in the </w:t>
      </w:r>
      <w:r w:rsidR="00201D38">
        <w:t>‘</w:t>
      </w:r>
      <w:r>
        <w:t>prime list</w:t>
      </w:r>
      <w:r w:rsidR="00201D38">
        <w:t>’</w:t>
      </w:r>
      <w:r>
        <w:t xml:space="preserve">. An entry here means an ideal </w:t>
      </w:r>
      <w:r w:rsidR="00D21A56">
        <w:t>solution</w:t>
      </w:r>
      <w:r>
        <w:t xml:space="preserve"> will have a facility to support this requirement.</w:t>
      </w:r>
    </w:p>
    <w:p w14:paraId="62F9BD26" w14:textId="1C3889CB" w:rsidR="00130D82" w:rsidRDefault="00130D82" w:rsidP="00E7323B">
      <w:pPr>
        <w:pStyle w:val="bulletlistblockend"/>
      </w:pPr>
      <w:r>
        <w:t>To consult interested parties by offering a draft list of proposed requirements.</w:t>
      </w:r>
    </w:p>
    <w:p w14:paraId="21DA3AB7" w14:textId="77777777" w:rsidR="00130D82" w:rsidRDefault="00130D82">
      <w:pPr>
        <w:pStyle w:val="Heading5"/>
      </w:pPr>
      <w:bookmarkStart w:id="32" w:name="_Toc308567019"/>
      <w:bookmarkStart w:id="33" w:name="_Toc96938585"/>
      <w:bookmarkStart w:id="34" w:name="_Toc287366281"/>
      <w:r>
        <w:t>Reviewing The Requirements List</w:t>
      </w:r>
      <w:bookmarkEnd w:id="32"/>
      <w:bookmarkEnd w:id="33"/>
      <w:bookmarkEnd w:id="34"/>
    </w:p>
    <w:p w14:paraId="4C0B4523" w14:textId="78DF6008" w:rsidR="00130D82" w:rsidRDefault="00130D82">
      <w:pPr>
        <w:pStyle w:val="Heading6"/>
      </w:pPr>
      <w:bookmarkStart w:id="35" w:name="_Toc300229622"/>
      <w:bookmarkStart w:id="36" w:name="_Toc300621485"/>
      <w:bookmarkEnd w:id="30"/>
      <w:bookmarkEnd w:id="31"/>
      <w:r>
        <w:t xml:space="preserve">Problems </w:t>
      </w:r>
      <w:r w:rsidR="007E3389">
        <w:t>and</w:t>
      </w:r>
      <w:r>
        <w:t xml:space="preserve"> Requirements</w:t>
      </w:r>
      <w:bookmarkEnd w:id="35"/>
      <w:bookmarkEnd w:id="36"/>
    </w:p>
    <w:p w14:paraId="67683491" w14:textId="23FEF012" w:rsidR="00130D82" w:rsidRDefault="00130D82">
      <w:r>
        <w:t xml:space="preserve">These requirements reflect what </w:t>
      </w:r>
      <w:r w:rsidR="00061A35">
        <w:t>[Company]</w:t>
      </w:r>
      <w:r>
        <w:t xml:space="preserve"> currently do, what problems </w:t>
      </w:r>
      <w:r w:rsidR="00061A35">
        <w:t>[Company]</w:t>
      </w:r>
      <w:r>
        <w:t xml:space="preserve"> have managing information (including how to resolve them) and what they want to do in the foreseeable future.</w:t>
      </w:r>
    </w:p>
    <w:p w14:paraId="23B58B40" w14:textId="1F4A8F85" w:rsidR="00130D82" w:rsidRDefault="00130D82">
      <w:r>
        <w:t xml:space="preserve">A problem perceived now, should be tackled by the new </w:t>
      </w:r>
      <w:r w:rsidR="00BE1F8C">
        <w:t>solution</w:t>
      </w:r>
      <w:r>
        <w:t xml:space="preserve">. A requirement is more of the </w:t>
      </w:r>
      <w:r w:rsidR="00201D38">
        <w:t>‘</w:t>
      </w:r>
      <w:r>
        <w:t>vision of Utopia</w:t>
      </w:r>
      <w:r w:rsidR="00201D38">
        <w:t>’</w:t>
      </w:r>
      <w:r>
        <w:t>. The spirit of recording problems is positive and forward-looking, not negative or critical. It is simply easier for people to describe what they want by saying what is wrong with the situation now.</w:t>
      </w:r>
    </w:p>
    <w:p w14:paraId="06ABD14C" w14:textId="7D63CAA4" w:rsidR="00130D82" w:rsidRDefault="00130D82">
      <w:r>
        <w:t xml:space="preserve">Recording a requirement is not at this stage a promise that it will be met. We are recording a full list of everything – both the essential and the desirable. No </w:t>
      </w:r>
      <w:r w:rsidR="00BE1F8C">
        <w:t>solution</w:t>
      </w:r>
      <w:r>
        <w:t xml:space="preserve"> will meet all requirements – but we will have a clear understanding of the degree of fit because we start with a full list.</w:t>
      </w:r>
    </w:p>
    <w:p w14:paraId="0889092F" w14:textId="77777777" w:rsidR="00130D82" w:rsidRDefault="00130D82">
      <w:pPr>
        <w:pStyle w:val="Heading5"/>
      </w:pPr>
      <w:bookmarkStart w:id="37" w:name="_Toc300229624"/>
      <w:bookmarkStart w:id="38" w:name="_Toc300621487"/>
      <w:bookmarkStart w:id="39" w:name="_Toc96938586"/>
      <w:bookmarkStart w:id="40" w:name="_Toc287366282"/>
      <w:r>
        <w:t>Format of The Requirements List</w:t>
      </w:r>
      <w:bookmarkEnd w:id="37"/>
      <w:bookmarkEnd w:id="38"/>
      <w:bookmarkEnd w:id="39"/>
      <w:bookmarkEnd w:id="40"/>
    </w:p>
    <w:p w14:paraId="0C3208E0" w14:textId="08B84028" w:rsidR="00130D82" w:rsidRDefault="00130D82">
      <w:r>
        <w:t xml:space="preserve">The Requirements List is not grouped by individual or department. It is grouped into functional areas, </w:t>
      </w:r>
      <w:r w:rsidRPr="00F133BD">
        <w:t xml:space="preserve">such as </w:t>
      </w:r>
      <w:r w:rsidR="002E0A09">
        <w:t>ZZZ</w:t>
      </w:r>
      <w:r w:rsidRPr="008A4228">
        <w:t xml:space="preserve">, to make it easier to see the whole view of the business </w:t>
      </w:r>
      <w:r>
        <w:t>needs. These functional areas are documented at Section B.</w:t>
      </w:r>
      <w:r>
        <w:rPr>
          <w:smallCaps/>
          <w:vanish/>
          <w:sz w:val="20"/>
          <w:u w:val="double"/>
        </w:rPr>
        <w:t xml:space="preserve">[vul </w:t>
      </w:r>
      <w:r w:rsidR="002E0A09">
        <w:rPr>
          <w:smallCaps/>
          <w:vanish/>
          <w:sz w:val="20"/>
          <w:u w:val="double"/>
        </w:rPr>
        <w:t>xref</w:t>
      </w:r>
      <w:r>
        <w:rPr>
          <w:smallCaps/>
          <w:vanish/>
          <w:sz w:val="20"/>
          <w:u w:val="double"/>
        </w:rPr>
        <w:t>]</w:t>
      </w:r>
    </w:p>
    <w:p w14:paraId="768B20B6" w14:textId="77777777" w:rsidR="00130D82" w:rsidRDefault="00130D82">
      <w:pPr>
        <w:pStyle w:val="Heading5"/>
      </w:pPr>
      <w:bookmarkStart w:id="41" w:name="_Toc300229625"/>
      <w:bookmarkStart w:id="42" w:name="_Toc300621488"/>
      <w:bookmarkStart w:id="43" w:name="_Toc96938587"/>
      <w:bookmarkStart w:id="44" w:name="_Toc287366283"/>
      <w:r>
        <w:t>Hint for Discussing the List with Others</w:t>
      </w:r>
      <w:bookmarkEnd w:id="41"/>
      <w:bookmarkEnd w:id="42"/>
      <w:bookmarkEnd w:id="43"/>
      <w:bookmarkEnd w:id="44"/>
    </w:p>
    <w:p w14:paraId="5272CDD1" w14:textId="77777777" w:rsidR="00130D82" w:rsidRDefault="00130D82">
      <w:r>
        <w:t>When noting a requirement and later discussing it, quote its page number and reference number. The reference numbers are unique – as indeed are the requirement names, but the names are longer. Mentioning the page number helps other people find entries.</w:t>
      </w:r>
    </w:p>
    <w:p w14:paraId="194EB3C1" w14:textId="77777777" w:rsidR="00130D82" w:rsidRDefault="00130D82">
      <w:pPr>
        <w:sectPr w:rsidR="00130D82">
          <w:footnotePr>
            <w:numRestart w:val="eachSect"/>
          </w:footnotePr>
          <w:pgSz w:w="11909" w:h="16834" w:code="9"/>
          <w:pgMar w:top="1296" w:right="864" w:bottom="720" w:left="1296" w:header="720" w:footer="720" w:gutter="0"/>
          <w:pgNumType w:start="1"/>
          <w:cols w:space="720"/>
          <w:titlePg/>
        </w:sectPr>
      </w:pPr>
    </w:p>
    <w:bookmarkStart w:id="45" w:name="Functions"/>
    <w:bookmarkStart w:id="46" w:name="SectionLetterFunction"/>
    <w:bookmarkStart w:id="47" w:name="_Toc300229626"/>
    <w:bookmarkStart w:id="48" w:name="_Toc300621489"/>
    <w:bookmarkStart w:id="49" w:name="_Toc308567020"/>
    <w:bookmarkEnd w:id="45"/>
    <w:p w14:paraId="7B52AB02" w14:textId="77777777" w:rsidR="00130D82" w:rsidRDefault="00C803EA">
      <w:pPr>
        <w:pStyle w:val="Heading1"/>
      </w:pPr>
      <w:r>
        <w:fldChar w:fldCharType="begin"/>
      </w:r>
      <w:r w:rsidR="00130D82">
        <w:instrText xml:space="preserve"> SEQ SectionLetter \* ALPHABETIC \* MERGEFORMAT </w:instrText>
      </w:r>
      <w:r>
        <w:fldChar w:fldCharType="separate"/>
      </w:r>
      <w:bookmarkStart w:id="50" w:name="_Toc96938588"/>
      <w:bookmarkStart w:id="51" w:name="_Toc287366284"/>
      <w:r w:rsidR="00BC33E0">
        <w:rPr>
          <w:noProof/>
        </w:rPr>
        <w:t>B</w:t>
      </w:r>
      <w:r>
        <w:fldChar w:fldCharType="end"/>
      </w:r>
      <w:bookmarkEnd w:id="46"/>
      <w:r w:rsidR="00130D82">
        <w:t xml:space="preserve">. Major </w:t>
      </w:r>
      <w:bookmarkEnd w:id="47"/>
      <w:bookmarkEnd w:id="48"/>
      <w:bookmarkEnd w:id="49"/>
      <w:r w:rsidR="00130D82">
        <w:t>Functions Used To Group Requirements</w:t>
      </w:r>
      <w:bookmarkEnd w:id="50"/>
      <w:bookmarkEnd w:id="51"/>
    </w:p>
    <w:p w14:paraId="2D7758E6" w14:textId="77777777" w:rsidR="00130D82" w:rsidRDefault="00130D82">
      <w:pPr>
        <w:pStyle w:val="Heading2"/>
      </w:pPr>
      <w:bookmarkStart w:id="52" w:name="_Toc300229627"/>
      <w:bookmarkStart w:id="53" w:name="_Toc300621490"/>
      <w:bookmarkStart w:id="54" w:name="_Toc308567021"/>
      <w:bookmarkStart w:id="55" w:name="_Toc96938589"/>
      <w:bookmarkStart w:id="56" w:name="_Toc287366285"/>
      <w:r>
        <w:t xml:space="preserve">Role Of </w:t>
      </w:r>
      <w:bookmarkEnd w:id="52"/>
      <w:bookmarkEnd w:id="53"/>
      <w:bookmarkEnd w:id="54"/>
      <w:r>
        <w:t>Major Functions</w:t>
      </w:r>
      <w:bookmarkEnd w:id="55"/>
      <w:bookmarkEnd w:id="56"/>
    </w:p>
    <w:p w14:paraId="569A3C0E" w14:textId="77777777" w:rsidR="00130D82" w:rsidRDefault="00130D82">
      <w:r>
        <w:t xml:space="preserve">The major functional areas allow requirements that are alike to be </w:t>
      </w:r>
      <w:r w:rsidR="00201D38">
        <w:t>‘</w:t>
      </w:r>
      <w:r>
        <w:t>pulled together</w:t>
      </w:r>
      <w:r w:rsidR="00201D38">
        <w:t>’</w:t>
      </w:r>
      <w:r>
        <w:t>.</w:t>
      </w:r>
    </w:p>
    <w:p w14:paraId="75FED061" w14:textId="77777777" w:rsidR="00130D82" w:rsidRDefault="00130D82">
      <w:pPr>
        <w:pStyle w:val="Heading5"/>
      </w:pPr>
      <w:bookmarkStart w:id="57" w:name="_Toc300229628"/>
      <w:bookmarkStart w:id="58" w:name="_Toc300621491"/>
      <w:bookmarkStart w:id="59" w:name="_Toc96938590"/>
      <w:bookmarkStart w:id="60" w:name="_Toc287366286"/>
      <w:r>
        <w:t xml:space="preserve">List Of </w:t>
      </w:r>
      <w:bookmarkEnd w:id="57"/>
      <w:bookmarkEnd w:id="58"/>
      <w:r>
        <w:t>Major Functions</w:t>
      </w:r>
      <w:bookmarkEnd w:id="59"/>
      <w:bookmarkEnd w:id="60"/>
      <w:r>
        <w:rPr>
          <w:b w:val="0"/>
          <w:smallCaps/>
          <w:vanish/>
          <w:sz w:val="20"/>
          <w:u w:val="double"/>
        </w:rPr>
        <w:t>[vul section – cs wording</w:t>
      </w:r>
      <w:r w:rsidR="00E33BFD">
        <w:rPr>
          <w:b w:val="0"/>
          <w:smallCaps/>
          <w:vanish/>
          <w:sz w:val="20"/>
          <w:u w:val="double"/>
        </w:rPr>
        <w:t xml:space="preserve"> – </w:t>
      </w:r>
      <w:r>
        <w:rPr>
          <w:b w:val="0"/>
          <w:smallCaps/>
          <w:vanish/>
          <w:sz w:val="20"/>
          <w:u w:val="double"/>
        </w:rPr>
        <w:t>resort with hidden prefix after update]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02"/>
        <w:gridCol w:w="7903"/>
        <w:gridCol w:w="7"/>
      </w:tblGrid>
      <w:tr w:rsidR="00130D82" w14:paraId="231EFD59" w14:textId="77777777">
        <w:trPr>
          <w:gridAfter w:val="1"/>
          <w:wAfter w:w="7" w:type="dxa"/>
          <w:cantSplit/>
        </w:trPr>
        <w:tc>
          <w:tcPr>
            <w:tcW w:w="2002" w:type="dxa"/>
          </w:tcPr>
          <w:p w14:paraId="4B8D1DA3" w14:textId="77777777" w:rsidR="00130D82" w:rsidRPr="00D50743" w:rsidRDefault="00130D82">
            <w:pPr>
              <w:pStyle w:val="tableitalic"/>
            </w:pPr>
            <w:r w:rsidRPr="00D50743">
              <w:t>Introduction</w:t>
            </w:r>
          </w:p>
        </w:tc>
        <w:tc>
          <w:tcPr>
            <w:tcW w:w="7903" w:type="dxa"/>
          </w:tcPr>
          <w:p w14:paraId="7FB6CE8D" w14:textId="5C956688" w:rsidR="00130D82" w:rsidRDefault="00130D82">
            <w:pPr>
              <w:pStyle w:val="table"/>
            </w:pPr>
            <w:r>
              <w:t xml:space="preserve">Introductory points that </w:t>
            </w:r>
            <w:r w:rsidR="00201D38">
              <w:t>‘</w:t>
            </w:r>
            <w:r>
              <w:t>set the scene</w:t>
            </w:r>
            <w:r w:rsidR="00201D38">
              <w:t>’</w:t>
            </w:r>
            <w:r>
              <w:t xml:space="preserve"> for the </w:t>
            </w:r>
            <w:r w:rsidR="00230D34">
              <w:t xml:space="preserve">IT selection </w:t>
            </w:r>
            <w:r>
              <w:t xml:space="preserve">project, the organisation or the current </w:t>
            </w:r>
            <w:r w:rsidR="00BE1F8C">
              <w:t>solution</w:t>
            </w:r>
            <w:r>
              <w:t xml:space="preserve">s. They are </w:t>
            </w:r>
            <w:r w:rsidRPr="00123F12">
              <w:rPr>
                <w:i/>
              </w:rPr>
              <w:t>not</w:t>
            </w:r>
            <w:r>
              <w:t xml:space="preserve"> scored during the detailed evaluation.</w:t>
            </w:r>
          </w:p>
        </w:tc>
      </w:tr>
      <w:tr w:rsidR="00130D82" w14:paraId="2305CCAE" w14:textId="77777777">
        <w:trPr>
          <w:gridAfter w:val="1"/>
          <w:wAfter w:w="7" w:type="dxa"/>
          <w:cantSplit/>
        </w:trPr>
        <w:tc>
          <w:tcPr>
            <w:tcW w:w="2002" w:type="dxa"/>
          </w:tcPr>
          <w:p w14:paraId="76E9F833" w14:textId="3A80FECD" w:rsidR="00130D82" w:rsidRPr="00E62234" w:rsidRDefault="00E62234">
            <w:pPr>
              <w:pStyle w:val="tableitalic"/>
            </w:pPr>
            <w:r w:rsidRPr="00E62234">
              <w:t xml:space="preserve">Critical Information </w:t>
            </w:r>
            <w:r w:rsidR="007E3389">
              <w:t>and</w:t>
            </w:r>
            <w:r w:rsidRPr="00E62234">
              <w:t xml:space="preserve"> Volumes</w:t>
            </w:r>
          </w:p>
        </w:tc>
        <w:tc>
          <w:tcPr>
            <w:tcW w:w="7903" w:type="dxa"/>
          </w:tcPr>
          <w:p w14:paraId="08E3B790" w14:textId="041F22AD" w:rsidR="00130D82" w:rsidRDefault="00130D82" w:rsidP="004312B7">
            <w:pPr>
              <w:pStyle w:val="table"/>
            </w:pPr>
            <w:r>
              <w:t xml:space="preserve">This includes data content, capacities, volumes, formats and sizes. </w:t>
            </w:r>
            <w:r w:rsidR="004312B7">
              <w:t xml:space="preserve">Suppliers </w:t>
            </w:r>
            <w:r>
              <w:t xml:space="preserve">should undertake to support </w:t>
            </w:r>
            <w:r>
              <w:rPr>
                <w:i/>
              </w:rPr>
              <w:t>current</w:t>
            </w:r>
            <w:r>
              <w:t xml:space="preserve"> and </w:t>
            </w:r>
            <w:r>
              <w:rPr>
                <w:i/>
              </w:rPr>
              <w:t>projected</w:t>
            </w:r>
            <w:r>
              <w:t xml:space="preserve"> volumes.</w:t>
            </w:r>
          </w:p>
        </w:tc>
      </w:tr>
      <w:tr w:rsidR="00130D82" w14:paraId="3D4F3450" w14:textId="77777777">
        <w:trPr>
          <w:cantSplit/>
        </w:trPr>
        <w:tc>
          <w:tcPr>
            <w:tcW w:w="2002" w:type="dxa"/>
          </w:tcPr>
          <w:p w14:paraId="3089FFFC" w14:textId="7AFA91A0" w:rsidR="00130D82" w:rsidRPr="001E0E77" w:rsidRDefault="00130D82">
            <w:pPr>
              <w:pStyle w:val="tableitalic"/>
            </w:pPr>
          </w:p>
        </w:tc>
        <w:tc>
          <w:tcPr>
            <w:tcW w:w="7910" w:type="dxa"/>
            <w:gridSpan w:val="2"/>
          </w:tcPr>
          <w:p w14:paraId="392E390B" w14:textId="1F81F981" w:rsidR="00130D82" w:rsidRDefault="002E0A09" w:rsidP="00EE73D8">
            <w:pPr>
              <w:pStyle w:val="table"/>
            </w:pPr>
            <w:r>
              <w:t xml:space="preserve">ZZZ </w:t>
            </w:r>
            <w:r w:rsidR="00174E90">
              <w:t xml:space="preserve">Your </w:t>
            </w:r>
            <w:r w:rsidR="00174E90" w:rsidRPr="00174E90">
              <w:t>project</w:t>
            </w:r>
            <w:r w:rsidR="00174E90">
              <w:t xml:space="preserve">’s specific categories of </w:t>
            </w:r>
            <w:r w:rsidR="00174E90" w:rsidRPr="00174E90">
              <w:t>requirement</w:t>
            </w:r>
            <w:r w:rsidR="00174E90">
              <w:t>s</w:t>
            </w:r>
          </w:p>
        </w:tc>
      </w:tr>
      <w:tr w:rsidR="00E360F4" w14:paraId="674C425C" w14:textId="77777777">
        <w:trPr>
          <w:cantSplit/>
        </w:trPr>
        <w:tc>
          <w:tcPr>
            <w:tcW w:w="2002" w:type="dxa"/>
          </w:tcPr>
          <w:p w14:paraId="2296A852" w14:textId="2D78E9C4" w:rsidR="00E360F4" w:rsidRPr="00A243C5" w:rsidRDefault="00E360F4">
            <w:pPr>
              <w:pStyle w:val="tableitalic"/>
            </w:pPr>
          </w:p>
        </w:tc>
        <w:tc>
          <w:tcPr>
            <w:tcW w:w="7910" w:type="dxa"/>
            <w:gridSpan w:val="2"/>
          </w:tcPr>
          <w:p w14:paraId="08C421AB" w14:textId="79B19A49" w:rsidR="00E360F4" w:rsidRPr="004D2AD6" w:rsidRDefault="00E360F4" w:rsidP="004D2AD6">
            <w:pPr>
              <w:pStyle w:val="table"/>
            </w:pPr>
          </w:p>
        </w:tc>
      </w:tr>
      <w:tr w:rsidR="00130D82" w14:paraId="2119D024" w14:textId="77777777">
        <w:trPr>
          <w:cantSplit/>
        </w:trPr>
        <w:tc>
          <w:tcPr>
            <w:tcW w:w="2002" w:type="dxa"/>
          </w:tcPr>
          <w:p w14:paraId="739AA7D3" w14:textId="0C05E6B9" w:rsidR="00130D82" w:rsidRPr="001E0E77" w:rsidRDefault="00130D82">
            <w:pPr>
              <w:pStyle w:val="tableitalic"/>
            </w:pPr>
          </w:p>
        </w:tc>
        <w:tc>
          <w:tcPr>
            <w:tcW w:w="7910" w:type="dxa"/>
            <w:gridSpan w:val="2"/>
          </w:tcPr>
          <w:p w14:paraId="0F2532C8" w14:textId="12ACD8CD" w:rsidR="00130D82" w:rsidRDefault="00130D82" w:rsidP="00EE73D8">
            <w:pPr>
              <w:pStyle w:val="table"/>
            </w:pPr>
          </w:p>
        </w:tc>
      </w:tr>
      <w:tr w:rsidR="00130D82" w14:paraId="3925EA1E" w14:textId="77777777">
        <w:trPr>
          <w:cantSplit/>
        </w:trPr>
        <w:tc>
          <w:tcPr>
            <w:tcW w:w="2002" w:type="dxa"/>
          </w:tcPr>
          <w:p w14:paraId="7652B25E" w14:textId="61393B9F" w:rsidR="00130D82" w:rsidRPr="001E0E77" w:rsidRDefault="00130D82">
            <w:pPr>
              <w:pStyle w:val="tableitalic"/>
            </w:pPr>
          </w:p>
        </w:tc>
        <w:tc>
          <w:tcPr>
            <w:tcW w:w="7910" w:type="dxa"/>
            <w:gridSpan w:val="2"/>
          </w:tcPr>
          <w:p w14:paraId="5D91B051" w14:textId="59710E2A" w:rsidR="00130D82" w:rsidRDefault="00130D82" w:rsidP="00EE73D8">
            <w:pPr>
              <w:pStyle w:val="table"/>
            </w:pPr>
          </w:p>
        </w:tc>
      </w:tr>
      <w:tr w:rsidR="008C5E5D" w14:paraId="49CED57D" w14:textId="77777777">
        <w:trPr>
          <w:cantSplit/>
        </w:trPr>
        <w:tc>
          <w:tcPr>
            <w:tcW w:w="2002" w:type="dxa"/>
          </w:tcPr>
          <w:p w14:paraId="7E9360CE" w14:textId="04F94DBE" w:rsidR="008C5E5D" w:rsidRPr="008C5E5D" w:rsidRDefault="008C5E5D">
            <w:pPr>
              <w:pStyle w:val="tableitalic"/>
            </w:pPr>
          </w:p>
        </w:tc>
        <w:tc>
          <w:tcPr>
            <w:tcW w:w="7910" w:type="dxa"/>
            <w:gridSpan w:val="2"/>
          </w:tcPr>
          <w:p w14:paraId="76F5ABDB" w14:textId="6BB11ED9" w:rsidR="008C5E5D" w:rsidRDefault="008C5E5D">
            <w:pPr>
              <w:pStyle w:val="table"/>
            </w:pPr>
          </w:p>
        </w:tc>
      </w:tr>
      <w:tr w:rsidR="00130D82" w14:paraId="45CDA77E" w14:textId="77777777">
        <w:trPr>
          <w:cantSplit/>
        </w:trPr>
        <w:tc>
          <w:tcPr>
            <w:tcW w:w="2002" w:type="dxa"/>
          </w:tcPr>
          <w:p w14:paraId="1EE0E9AA" w14:textId="7CDA80B0" w:rsidR="00130D82" w:rsidRPr="001E0E77" w:rsidRDefault="00130D82" w:rsidP="0028245C">
            <w:pPr>
              <w:pStyle w:val="tableitalic"/>
            </w:pPr>
          </w:p>
        </w:tc>
        <w:tc>
          <w:tcPr>
            <w:tcW w:w="7910" w:type="dxa"/>
            <w:gridSpan w:val="2"/>
          </w:tcPr>
          <w:p w14:paraId="3570DCA6" w14:textId="6B281C81" w:rsidR="00130D82" w:rsidRDefault="00130D82">
            <w:pPr>
              <w:pStyle w:val="table"/>
            </w:pPr>
          </w:p>
        </w:tc>
      </w:tr>
      <w:tr w:rsidR="00130D82" w14:paraId="44DB060C" w14:textId="77777777">
        <w:trPr>
          <w:cantSplit/>
        </w:trPr>
        <w:tc>
          <w:tcPr>
            <w:tcW w:w="2002" w:type="dxa"/>
          </w:tcPr>
          <w:p w14:paraId="7D9F68C8" w14:textId="28021E96" w:rsidR="00130D82" w:rsidRPr="001E0E77" w:rsidRDefault="00130D82">
            <w:pPr>
              <w:pStyle w:val="tableitalic"/>
            </w:pPr>
          </w:p>
        </w:tc>
        <w:tc>
          <w:tcPr>
            <w:tcW w:w="7910" w:type="dxa"/>
            <w:gridSpan w:val="2"/>
          </w:tcPr>
          <w:p w14:paraId="6783C2F4" w14:textId="6587DBA4" w:rsidR="00130D82" w:rsidRDefault="00130D82" w:rsidP="00EE73D8">
            <w:pPr>
              <w:pStyle w:val="table"/>
            </w:pPr>
          </w:p>
        </w:tc>
      </w:tr>
      <w:tr w:rsidR="00130D82" w14:paraId="0BE124D8" w14:textId="77777777">
        <w:trPr>
          <w:cantSplit/>
        </w:trPr>
        <w:tc>
          <w:tcPr>
            <w:tcW w:w="2002" w:type="dxa"/>
          </w:tcPr>
          <w:p w14:paraId="2183DA6B" w14:textId="0F005A08" w:rsidR="00130D82" w:rsidRPr="001E0E77" w:rsidRDefault="00130D82">
            <w:pPr>
              <w:pStyle w:val="tableitalic"/>
            </w:pPr>
          </w:p>
        </w:tc>
        <w:tc>
          <w:tcPr>
            <w:tcW w:w="7910" w:type="dxa"/>
            <w:gridSpan w:val="2"/>
          </w:tcPr>
          <w:p w14:paraId="5A5F0F77" w14:textId="745C2B91" w:rsidR="00130D82" w:rsidRPr="00627434" w:rsidRDefault="00130D82" w:rsidP="005E5FDE">
            <w:pPr>
              <w:pStyle w:val="table"/>
            </w:pPr>
          </w:p>
        </w:tc>
      </w:tr>
      <w:tr w:rsidR="00130D82" w14:paraId="1EF2CF8B" w14:textId="77777777">
        <w:trPr>
          <w:cantSplit/>
        </w:trPr>
        <w:tc>
          <w:tcPr>
            <w:tcW w:w="2002" w:type="dxa"/>
          </w:tcPr>
          <w:p w14:paraId="2D46BDF5" w14:textId="77777777" w:rsidR="00130D82" w:rsidRPr="001E0E77" w:rsidRDefault="00130D82">
            <w:pPr>
              <w:pStyle w:val="tableitalic"/>
            </w:pPr>
            <w:r w:rsidRPr="001E0E77">
              <w:t>IT Technical</w:t>
            </w:r>
          </w:p>
        </w:tc>
        <w:tc>
          <w:tcPr>
            <w:tcW w:w="7910" w:type="dxa"/>
            <w:gridSpan w:val="2"/>
          </w:tcPr>
          <w:p w14:paraId="0DF22E9C" w14:textId="671BE7DC" w:rsidR="00130D82" w:rsidRDefault="00130D82" w:rsidP="00EE73D8">
            <w:pPr>
              <w:pStyle w:val="table"/>
            </w:pPr>
            <w:r>
              <w:t xml:space="preserve">These are requirements relating to the construction or internal operation of the </w:t>
            </w:r>
            <w:r w:rsidR="00BE1F8C">
              <w:t>solution</w:t>
            </w:r>
            <w:r>
              <w:t xml:space="preserve">. The computer </w:t>
            </w:r>
            <w:r w:rsidR="00BE1F8C">
              <w:t>solution</w:t>
            </w:r>
            <w:r>
              <w:t>s support or development staff often state them.</w:t>
            </w:r>
          </w:p>
        </w:tc>
      </w:tr>
      <w:tr w:rsidR="00130D82" w14:paraId="71A16CF0" w14:textId="77777777">
        <w:trPr>
          <w:cantSplit/>
        </w:trPr>
        <w:tc>
          <w:tcPr>
            <w:tcW w:w="2002" w:type="dxa"/>
          </w:tcPr>
          <w:p w14:paraId="6410DC2A" w14:textId="77777777" w:rsidR="00130D82" w:rsidRPr="001E0E77" w:rsidRDefault="00130D82">
            <w:pPr>
              <w:pStyle w:val="tableitalic"/>
            </w:pPr>
            <w:r w:rsidRPr="001E0E77">
              <w:t>IT Supplier Considerations</w:t>
            </w:r>
          </w:p>
        </w:tc>
        <w:tc>
          <w:tcPr>
            <w:tcW w:w="7910" w:type="dxa"/>
            <w:gridSpan w:val="2"/>
          </w:tcPr>
          <w:p w14:paraId="75DB1AD6" w14:textId="0EB85B07" w:rsidR="00130D82" w:rsidRDefault="00130D82" w:rsidP="00EE73D8">
            <w:pPr>
              <w:pStyle w:val="table"/>
            </w:pPr>
            <w:r>
              <w:t xml:space="preserve">Issues regarding the </w:t>
            </w:r>
            <w:r w:rsidR="00BE1F8C">
              <w:t>solution</w:t>
            </w:r>
            <w:r>
              <w:t xml:space="preserve"> </w:t>
            </w:r>
            <w:r w:rsidRPr="0011550D">
              <w:rPr>
                <w:i/>
              </w:rPr>
              <w:t>supplier</w:t>
            </w:r>
            <w:r>
              <w:t xml:space="preserve">, rather than the capabilities of the </w:t>
            </w:r>
            <w:r w:rsidR="00BE1F8C">
              <w:t>solution</w:t>
            </w:r>
            <w:r>
              <w:t xml:space="preserve"> itself. For instance the training available, implementation support and licensing arrangements.</w:t>
            </w:r>
          </w:p>
        </w:tc>
      </w:tr>
      <w:tr w:rsidR="00130D82" w14:paraId="615E90F2" w14:textId="77777777">
        <w:trPr>
          <w:gridAfter w:val="1"/>
          <w:wAfter w:w="7" w:type="dxa"/>
          <w:cantSplit/>
        </w:trPr>
        <w:tc>
          <w:tcPr>
            <w:tcW w:w="2002" w:type="dxa"/>
          </w:tcPr>
          <w:p w14:paraId="58DD344A" w14:textId="77777777" w:rsidR="00130D82" w:rsidRDefault="00130D82">
            <w:pPr>
              <w:pStyle w:val="tableitalic"/>
            </w:pPr>
            <w:r w:rsidRPr="006B3553">
              <w:t>Internal Project Notes</w:t>
            </w:r>
          </w:p>
        </w:tc>
        <w:tc>
          <w:tcPr>
            <w:tcW w:w="7903" w:type="dxa"/>
          </w:tcPr>
          <w:p w14:paraId="392BD386" w14:textId="6B1E6ED3" w:rsidR="00130D82" w:rsidRDefault="00130D82">
            <w:pPr>
              <w:pStyle w:val="table"/>
            </w:pPr>
            <w:r>
              <w:t xml:space="preserve">These do not relate to the new computer </w:t>
            </w:r>
            <w:r w:rsidR="00BE1F8C">
              <w:t>solution</w:t>
            </w:r>
            <w:r>
              <w:t xml:space="preserve"> itself, but to the </w:t>
            </w:r>
            <w:r w:rsidR="00230D34">
              <w:t xml:space="preserve">IT selection </w:t>
            </w:r>
            <w:r>
              <w:t xml:space="preserve">project. They include policy and strategy decisions needed. These are project decisions that must be made. They do not affect the specification of the </w:t>
            </w:r>
            <w:r w:rsidR="00BE1F8C">
              <w:t>solution</w:t>
            </w:r>
            <w:r>
              <w:t xml:space="preserve"> itself, but shape the organisation within which the </w:t>
            </w:r>
            <w:r w:rsidR="00BE1F8C">
              <w:t>solution</w:t>
            </w:r>
            <w:r>
              <w:t xml:space="preserve"> operates. These are included as </w:t>
            </w:r>
            <w:r w:rsidR="00201D38">
              <w:t>‘</w:t>
            </w:r>
            <w:r>
              <w:t>reminders</w:t>
            </w:r>
            <w:r w:rsidR="00201D38">
              <w:t>’</w:t>
            </w:r>
            <w:r>
              <w:t>, forming a separate Appendix. They are not scored.</w:t>
            </w:r>
          </w:p>
        </w:tc>
      </w:tr>
    </w:tbl>
    <w:p w14:paraId="03EB88E2" w14:textId="77777777" w:rsidR="00130D82" w:rsidRDefault="00130D82" w:rsidP="00D67D18">
      <w:pPr>
        <w:sectPr w:rsidR="00130D82">
          <w:footnotePr>
            <w:numRestart w:val="eachSect"/>
          </w:footnotePr>
          <w:pgSz w:w="11909" w:h="16834" w:code="9"/>
          <w:pgMar w:top="1296" w:right="864" w:bottom="720" w:left="1296" w:header="720" w:footer="720" w:gutter="0"/>
          <w:cols w:space="720"/>
          <w:titlePg/>
        </w:sectPr>
      </w:pPr>
      <w:bookmarkStart w:id="61" w:name="Prime"/>
      <w:bookmarkStart w:id="62" w:name="_Toc300229629"/>
      <w:bookmarkStart w:id="63" w:name="_Toc300621492"/>
      <w:bookmarkStart w:id="64" w:name="_Toc308567022"/>
      <w:bookmarkEnd w:id="61"/>
    </w:p>
    <w:bookmarkEnd w:id="62"/>
    <w:bookmarkEnd w:id="63"/>
    <w:bookmarkEnd w:id="64"/>
    <w:p w14:paraId="7DEEE7F7" w14:textId="77777777" w:rsidR="00130D82" w:rsidRDefault="00C803EA">
      <w:pPr>
        <w:pStyle w:val="Heading1"/>
      </w:pPr>
      <w:r>
        <w:fldChar w:fldCharType="begin"/>
      </w:r>
      <w:r w:rsidR="00130D82">
        <w:instrText xml:space="preserve"> SEQ SectionLetter \* ALPHABETIC \* MERGEFORMAT </w:instrText>
      </w:r>
      <w:r>
        <w:fldChar w:fldCharType="separate"/>
      </w:r>
      <w:bookmarkStart w:id="65" w:name="_Toc96938591"/>
      <w:bookmarkStart w:id="66" w:name="_Toc287366287"/>
      <w:r w:rsidR="00BC33E0">
        <w:rPr>
          <w:noProof/>
        </w:rPr>
        <w:t>C</w:t>
      </w:r>
      <w:r>
        <w:fldChar w:fldCharType="end"/>
      </w:r>
      <w:r w:rsidR="00130D82">
        <w:t>. Prime List: Requirements, Grouped By Function</w:t>
      </w:r>
      <w:bookmarkEnd w:id="65"/>
      <w:bookmarkEnd w:id="66"/>
    </w:p>
    <w:p w14:paraId="5145F2D4" w14:textId="77777777" w:rsidR="00130D82" w:rsidRDefault="00130D82">
      <w:pPr>
        <w:pStyle w:val="Heading2"/>
      </w:pPr>
      <w:bookmarkStart w:id="67" w:name="Intro"/>
      <w:bookmarkStart w:id="68" w:name="_Toc96938592"/>
      <w:bookmarkStart w:id="69" w:name="_Toc287366288"/>
      <w:bookmarkEnd w:id="67"/>
      <w:r>
        <w:t>Introduction</w:t>
      </w:r>
      <w:bookmarkEnd w:id="68"/>
      <w:bookmarkEnd w:id="69"/>
    </w:p>
    <w:p w14:paraId="038191DA" w14:textId="6A73E67A" w:rsidR="00130D82" w:rsidRDefault="00130D82" w:rsidP="00EE73D8">
      <w:pPr>
        <w:pStyle w:val="Heading5"/>
      </w:pPr>
      <w:bookmarkStart w:id="70" w:name="_Toc287366289"/>
      <w:r>
        <w:t>Purpose Of Section</w:t>
      </w:r>
      <w:bookmarkEnd w:id="70"/>
    </w:p>
    <w:p w14:paraId="1CC4FBB7" w14:textId="56F38745" w:rsidR="00130D82" w:rsidRDefault="00130D82" w:rsidP="00EE73D8">
      <w:r w:rsidRPr="004D2D06">
        <w:t>T</w:t>
      </w:r>
      <w:r>
        <w:t xml:space="preserve">hese introductory points </w:t>
      </w:r>
      <w:r w:rsidR="00201D38">
        <w:t>‘</w:t>
      </w:r>
      <w:r>
        <w:t>set the scene</w:t>
      </w:r>
      <w:r w:rsidR="00201D38">
        <w:t>’</w:t>
      </w:r>
      <w:r>
        <w:t xml:space="preserve"> for the </w:t>
      </w:r>
      <w:r w:rsidR="006C1D55">
        <w:t xml:space="preserve">IT selection </w:t>
      </w:r>
      <w:r>
        <w:t xml:space="preserve">project, the organisation or the current </w:t>
      </w:r>
      <w:r w:rsidR="006C1D55">
        <w:t>IT</w:t>
      </w:r>
      <w:r w:rsidR="00790BC7">
        <w:t xml:space="preserve"> estate</w:t>
      </w:r>
      <w:r>
        <w:t>. They are not scored during the detailed evaluation, so are not part of the basis of decision. However, they give the context and intended use.</w:t>
      </w:r>
    </w:p>
    <w:p w14:paraId="4BF952B4" w14:textId="2C3BF27D" w:rsidR="00130D82" w:rsidRDefault="00130D82">
      <w:pPr>
        <w:pStyle w:val="Heading3"/>
      </w:pPr>
      <w:bookmarkStart w:id="71" w:name="_Toc96938593"/>
      <w:bookmarkStart w:id="72" w:name="_Toc287366290"/>
      <w:bookmarkStart w:id="73" w:name="_Toc399745031"/>
      <w:bookmarkStart w:id="74" w:name="_Toc399745032"/>
      <w:bookmarkStart w:id="75" w:name="_Toc399745040"/>
      <w:r>
        <w:t>Description Of Business</w:t>
      </w:r>
      <w:r>
        <w:tab/>
      </w:r>
      <w:bookmarkEnd w:id="71"/>
      <w:r w:rsidR="00C803EA">
        <w:fldChar w:fldCharType="begin"/>
      </w:r>
      <w:r>
        <w:instrText>seq Intro \# "I–00" \* mergeformat</w:instrText>
      </w:r>
      <w:r w:rsidR="00C803EA">
        <w:fldChar w:fldCharType="separate"/>
      </w:r>
      <w:r w:rsidR="00BC33E0">
        <w:rPr>
          <w:noProof/>
        </w:rPr>
        <w:t>I–01</w:t>
      </w:r>
      <w:bookmarkEnd w:id="72"/>
      <w:r w:rsidR="00C803EA">
        <w:fldChar w:fldCharType="end"/>
      </w:r>
    </w:p>
    <w:p w14:paraId="476A1AC5" w14:textId="44C4B65F" w:rsidR="00EB09A5" w:rsidRDefault="00061A35" w:rsidP="005F6723">
      <w:r>
        <w:t>[Company]</w:t>
      </w:r>
      <w:r w:rsidR="00130D82">
        <w:t xml:space="preserve"> </w:t>
      </w:r>
      <w:r w:rsidR="005F6723">
        <w:t>i</w:t>
      </w:r>
      <w:r w:rsidR="00D20DBA" w:rsidRPr="00D20DBA">
        <w:t xml:space="preserve">s </w:t>
      </w:r>
      <w:r w:rsidR="005F6723">
        <w:t>ZZZ</w:t>
      </w:r>
    </w:p>
    <w:p w14:paraId="4C91D886" w14:textId="5346B4AE" w:rsidR="00130D82" w:rsidRDefault="00F96151">
      <w:pPr>
        <w:pStyle w:val="Heading3"/>
      </w:pPr>
      <w:bookmarkStart w:id="76" w:name="_Toc439870549"/>
      <w:bookmarkStart w:id="77" w:name="_Toc96938594"/>
      <w:bookmarkStart w:id="78" w:name="_Toc287366291"/>
      <w:r>
        <w:t>Other</w:t>
      </w:r>
      <w:r w:rsidR="00061A35">
        <w:t xml:space="preserve"> Introductory</w:t>
      </w:r>
      <w:r>
        <w:t xml:space="preserve"> Aspects</w:t>
      </w:r>
      <w:r w:rsidR="00130D82">
        <w:tab/>
      </w:r>
      <w:bookmarkEnd w:id="76"/>
      <w:bookmarkEnd w:id="77"/>
      <w:r w:rsidR="00C803EA">
        <w:fldChar w:fldCharType="begin"/>
      </w:r>
      <w:r w:rsidR="00130D82">
        <w:instrText>seq Intro \# "I–00" \* mergeformat</w:instrText>
      </w:r>
      <w:r w:rsidR="00C803EA">
        <w:fldChar w:fldCharType="separate"/>
      </w:r>
      <w:r w:rsidR="00BC33E0">
        <w:rPr>
          <w:noProof/>
        </w:rPr>
        <w:t>I–02</w:t>
      </w:r>
      <w:bookmarkEnd w:id="78"/>
      <w:r w:rsidR="00C803EA">
        <w:fldChar w:fldCharType="end"/>
      </w:r>
    </w:p>
    <w:p w14:paraId="0067627F" w14:textId="193A462E" w:rsidR="005F6723" w:rsidRDefault="005F6723" w:rsidP="005F6723">
      <w:r>
        <w:t>ZZZ</w:t>
      </w:r>
    </w:p>
    <w:p w14:paraId="4F3B6F40" w14:textId="57A4B8C8" w:rsidR="00A50706" w:rsidRDefault="00A50706" w:rsidP="00EE73D8">
      <w:pPr>
        <w:pStyle w:val="Heading3"/>
      </w:pPr>
      <w:bookmarkStart w:id="79" w:name="_Toc287366292"/>
      <w:bookmarkStart w:id="80" w:name="_Toc96252085"/>
      <w:bookmarkStart w:id="81" w:name="_Toc96938615"/>
      <w:bookmarkStart w:id="82" w:name="_Ref101653574"/>
      <w:bookmarkStart w:id="83" w:name="_Ref106602106"/>
      <w:bookmarkStart w:id="84" w:name="_Ref160069616"/>
      <w:bookmarkStart w:id="85" w:name="_Toc96252067"/>
      <w:bookmarkStart w:id="86" w:name="_Toc96252051"/>
      <w:bookmarkEnd w:id="73"/>
      <w:bookmarkEnd w:id="74"/>
      <w:bookmarkEnd w:id="75"/>
      <w:r>
        <w:t>Curre</w:t>
      </w:r>
      <w:r w:rsidRPr="004312B7">
        <w:t xml:space="preserve">nt </w:t>
      </w:r>
      <w:r w:rsidR="004312B7" w:rsidRPr="004312B7">
        <w:t>Software</w:t>
      </w:r>
      <w:r>
        <w:tab/>
      </w:r>
      <w:r w:rsidR="00D250FA">
        <w:fldChar w:fldCharType="begin"/>
      </w:r>
      <w:r w:rsidR="00D250FA">
        <w:instrText>seq Intro \# "I–00" \* mergeformat</w:instrText>
      </w:r>
      <w:r w:rsidR="00D250FA">
        <w:fldChar w:fldCharType="separate"/>
      </w:r>
      <w:r w:rsidR="00BC33E0">
        <w:rPr>
          <w:noProof/>
        </w:rPr>
        <w:t>I–03</w:t>
      </w:r>
      <w:bookmarkEnd w:id="79"/>
      <w:r w:rsidR="00D250FA">
        <w:rPr>
          <w:noProof/>
        </w:rPr>
        <w:fldChar w:fldCharType="end"/>
      </w:r>
    </w:p>
    <w:p w14:paraId="3627C2E4" w14:textId="28788462" w:rsidR="00A50706" w:rsidRDefault="00A50706" w:rsidP="00EE73D8">
      <w:pPr>
        <w:pStyle w:val="normalheadsblist"/>
      </w:pPr>
      <w:r>
        <w:t xml:space="preserve">The current </w:t>
      </w:r>
      <w:r w:rsidR="005F6723">
        <w:t xml:space="preserve">main </w:t>
      </w:r>
      <w:r w:rsidR="00BE1F8C">
        <w:t>solution</w:t>
      </w:r>
      <w:r w:rsidR="005F6723">
        <w:t xml:space="preserve"> is ZZZ. </w:t>
      </w:r>
      <w:r>
        <w:t xml:space="preserve">See </w:t>
      </w:r>
      <w:r w:rsidRPr="00864F57">
        <w:t>Appendix</w:t>
      </w:r>
      <w:r>
        <w:t xml:space="preserve"> </w:t>
      </w:r>
      <w:r w:rsidR="00C803EA">
        <w:fldChar w:fldCharType="begin"/>
      </w:r>
      <w:r w:rsidR="006B6F92">
        <w:instrText xml:space="preserve"> REF AppxNbrCurrSys \h </w:instrText>
      </w:r>
      <w:r w:rsidR="00C803EA">
        <w:fldChar w:fldCharType="separate"/>
      </w:r>
      <w:r w:rsidR="00BC33E0">
        <w:rPr>
          <w:noProof/>
        </w:rPr>
        <w:t>3</w:t>
      </w:r>
      <w:r w:rsidR="00C803EA">
        <w:fldChar w:fldCharType="end"/>
      </w:r>
      <w:r>
        <w:t xml:space="preserve"> for full list of </w:t>
      </w:r>
      <w:r w:rsidR="005F6723">
        <w:t xml:space="preserve">incumbent </w:t>
      </w:r>
      <w:r w:rsidR="00BE1F8C">
        <w:t>solution</w:t>
      </w:r>
      <w:r>
        <w:t>s.</w:t>
      </w:r>
    </w:p>
    <w:p w14:paraId="2E6C7A19" w14:textId="6551C41E" w:rsidR="00A50706" w:rsidRDefault="00A50706" w:rsidP="00EE73D8">
      <w:pPr>
        <w:pStyle w:val="Heading3"/>
      </w:pPr>
      <w:bookmarkStart w:id="87" w:name="_Toc287366293"/>
      <w:r>
        <w:t>Scope Of Project</w:t>
      </w:r>
      <w:r>
        <w:tab/>
      </w:r>
      <w:r w:rsidR="00D250FA">
        <w:fldChar w:fldCharType="begin"/>
      </w:r>
      <w:r w:rsidR="00D250FA">
        <w:instrText>seq Intro \# "I–00" \* mergeformat</w:instrText>
      </w:r>
      <w:r w:rsidR="00D250FA">
        <w:fldChar w:fldCharType="separate"/>
      </w:r>
      <w:r w:rsidR="00BC33E0">
        <w:rPr>
          <w:noProof/>
        </w:rPr>
        <w:t>I–04</w:t>
      </w:r>
      <w:bookmarkEnd w:id="87"/>
      <w:r w:rsidR="00D250FA">
        <w:rPr>
          <w:noProof/>
        </w:rPr>
        <w:fldChar w:fldCharType="end"/>
      </w:r>
    </w:p>
    <w:p w14:paraId="1294DFAF" w14:textId="45CA7242" w:rsidR="00A50706" w:rsidRDefault="00A50706" w:rsidP="009C558D">
      <w:r>
        <w:t xml:space="preserve">The </w:t>
      </w:r>
      <w:r w:rsidRPr="009C558D">
        <w:t>project</w:t>
      </w:r>
      <w:r>
        <w:t xml:space="preserve"> covers </w:t>
      </w:r>
      <w:r w:rsidR="005F6723">
        <w:t>ZZZ</w:t>
      </w:r>
      <w:r>
        <w:t>. See Glossary</w:t>
      </w:r>
      <w:r w:rsidRPr="00182395">
        <w:t xml:space="preserve"> </w:t>
      </w:r>
      <w:r>
        <w:t xml:space="preserve">entries at </w:t>
      </w:r>
      <w:r w:rsidRPr="00182395">
        <w:t>Appendix</w:t>
      </w:r>
      <w:r>
        <w:t xml:space="preserve"> </w:t>
      </w:r>
      <w:r w:rsidR="00C803EA">
        <w:fldChar w:fldCharType="begin"/>
      </w:r>
      <w:r w:rsidR="006B6F92">
        <w:instrText xml:space="preserve"> REF AppxNbrGlossary \h </w:instrText>
      </w:r>
      <w:r w:rsidR="00C803EA">
        <w:fldChar w:fldCharType="separate"/>
      </w:r>
      <w:r w:rsidR="00BC33E0">
        <w:rPr>
          <w:noProof/>
        </w:rPr>
        <w:t>4</w:t>
      </w:r>
      <w:r w:rsidR="00C803EA">
        <w:fldChar w:fldCharType="end"/>
      </w:r>
      <w:r>
        <w:t xml:space="preserve"> for more background </w:t>
      </w:r>
      <w:r w:rsidRPr="00182395">
        <w:t>information</w:t>
      </w:r>
      <w:r>
        <w:t xml:space="preserve"> on these.</w:t>
      </w:r>
    </w:p>
    <w:p w14:paraId="23033093" w14:textId="27FDE56E" w:rsidR="00A50706" w:rsidRPr="008C3022" w:rsidRDefault="00A50706" w:rsidP="0005320E">
      <w:pPr>
        <w:pStyle w:val="Heading3"/>
      </w:pPr>
      <w:bookmarkStart w:id="88" w:name="_Toc287366294"/>
      <w:r w:rsidRPr="008C3022">
        <w:t>Not Required</w:t>
      </w:r>
      <w:r>
        <w:t xml:space="preserve"> (Outside Scope)</w:t>
      </w:r>
      <w:r>
        <w:tab/>
      </w:r>
      <w:r w:rsidR="00C803EA">
        <w:fldChar w:fldCharType="begin"/>
      </w:r>
      <w:r>
        <w:instrText>seq Intro \#</w:instrText>
      </w:r>
      <w:r w:rsidRPr="00C02C51">
        <w:instrText xml:space="preserve"> “I–00” </w:instrText>
      </w:r>
      <w:r>
        <w:instrText>\* mergeformat</w:instrText>
      </w:r>
      <w:r w:rsidR="00C803EA">
        <w:fldChar w:fldCharType="separate"/>
      </w:r>
      <w:r w:rsidR="00BC33E0" w:rsidRPr="00C02C51">
        <w:rPr>
          <w:noProof/>
        </w:rPr>
        <w:t>I–</w:t>
      </w:r>
      <w:r w:rsidR="00BC33E0">
        <w:rPr>
          <w:noProof/>
        </w:rPr>
        <w:t>05</w:t>
      </w:r>
      <w:bookmarkEnd w:id="88"/>
      <w:r w:rsidR="00C803EA">
        <w:fldChar w:fldCharType="end"/>
      </w:r>
    </w:p>
    <w:p w14:paraId="4C6B33DE" w14:textId="690CA207" w:rsidR="00A50706" w:rsidRDefault="00A50706" w:rsidP="005E2863">
      <w:pPr>
        <w:pStyle w:val="normalheadsblist"/>
      </w:pPr>
      <w:r>
        <w:t xml:space="preserve">The following topics were discussed and rejected as unnecessary </w:t>
      </w:r>
      <w:r w:rsidR="005E2863">
        <w:t xml:space="preserve">for the </w:t>
      </w:r>
      <w:r w:rsidR="00BE1F8C">
        <w:t>solution</w:t>
      </w:r>
      <w:r w:rsidR="005E2863" w:rsidRPr="005E2863">
        <w:t xml:space="preserve"> </w:t>
      </w:r>
      <w:r>
        <w:t>to support.</w:t>
      </w:r>
    </w:p>
    <w:p w14:paraId="47B1BBE4" w14:textId="230D496D" w:rsidR="005E2863" w:rsidRPr="008C3022" w:rsidRDefault="005F6723" w:rsidP="005E2863">
      <w:pPr>
        <w:pStyle w:val="Normalbullet0"/>
      </w:pPr>
      <w:r>
        <w:t>ZZZ</w:t>
      </w:r>
      <w:r w:rsidR="005E2863" w:rsidRPr="008C3022">
        <w:t>.</w:t>
      </w:r>
    </w:p>
    <w:p w14:paraId="530D96A2" w14:textId="7DCDB256" w:rsidR="00130D82" w:rsidRPr="008C3022" w:rsidRDefault="00130D82" w:rsidP="0005320E">
      <w:pPr>
        <w:pStyle w:val="Heading3"/>
      </w:pPr>
      <w:bookmarkStart w:id="89" w:name="_Toc287366295"/>
      <w:r w:rsidRPr="008C3022">
        <w:t xml:space="preserve">Objectives </w:t>
      </w:r>
      <w:r>
        <w:t xml:space="preserve">Of </w:t>
      </w:r>
      <w:r w:rsidRPr="008C3022">
        <w:t xml:space="preserve">The New </w:t>
      </w:r>
      <w:r w:rsidR="00083C47">
        <w:t>Solution</w:t>
      </w:r>
      <w:r>
        <w:tab/>
      </w:r>
      <w:r w:rsidR="00C803EA">
        <w:fldChar w:fldCharType="begin"/>
      </w:r>
      <w:r>
        <w:instrText>seq Intro \#</w:instrText>
      </w:r>
      <w:r w:rsidRPr="00C02C51">
        <w:instrText xml:space="preserve"> “I–00” </w:instrText>
      </w:r>
      <w:r>
        <w:instrText>\* mergeformat</w:instrText>
      </w:r>
      <w:r w:rsidR="00C803EA">
        <w:fldChar w:fldCharType="separate"/>
      </w:r>
      <w:r w:rsidR="00BC33E0" w:rsidRPr="00C02C51">
        <w:rPr>
          <w:noProof/>
        </w:rPr>
        <w:t>I–</w:t>
      </w:r>
      <w:r w:rsidR="00BC33E0">
        <w:rPr>
          <w:noProof/>
        </w:rPr>
        <w:t>06</w:t>
      </w:r>
      <w:bookmarkEnd w:id="89"/>
      <w:r w:rsidR="00C803EA">
        <w:fldChar w:fldCharType="end"/>
      </w:r>
    </w:p>
    <w:p w14:paraId="4B58A296" w14:textId="21C8801A" w:rsidR="00130D82" w:rsidRDefault="00130D82" w:rsidP="00E7323B">
      <w:pPr>
        <w:pStyle w:val="normalheadsblist"/>
      </w:pPr>
      <w:r w:rsidRPr="008C3022">
        <w:t xml:space="preserve">The </w:t>
      </w:r>
      <w:r w:rsidR="00BE1F8C">
        <w:t>solution</w:t>
      </w:r>
      <w:r w:rsidRPr="008C3022">
        <w:t xml:space="preserve"> should </w:t>
      </w:r>
      <w:r>
        <w:t>deliver the following advantage</w:t>
      </w:r>
      <w:r w:rsidR="001F50BD">
        <w:t>s</w:t>
      </w:r>
      <w:r>
        <w:t xml:space="preserve"> and </w:t>
      </w:r>
      <w:r w:rsidRPr="008C3022">
        <w:t>tackle the following issues</w:t>
      </w:r>
      <w:r>
        <w:t>:</w:t>
      </w:r>
    </w:p>
    <w:p w14:paraId="4FC6A89A" w14:textId="77777777" w:rsidR="005F6723" w:rsidRDefault="005F6723" w:rsidP="006C0E4C">
      <w:pPr>
        <w:pStyle w:val="Normalbullet0"/>
      </w:pPr>
      <w:r>
        <w:t>ZZZ</w:t>
      </w:r>
    </w:p>
    <w:p w14:paraId="143B9599" w14:textId="59F0B634" w:rsidR="00130D82" w:rsidRPr="008C3022" w:rsidRDefault="005F6723" w:rsidP="006C0E4C">
      <w:pPr>
        <w:pStyle w:val="Normalbullet0"/>
      </w:pPr>
      <w:r>
        <w:t>ZZZ</w:t>
      </w:r>
      <w:r w:rsidR="00130D82">
        <w:t>.</w:t>
      </w:r>
    </w:p>
    <w:p w14:paraId="286450E0" w14:textId="61394CF6" w:rsidR="00130D82" w:rsidRDefault="00130D82" w:rsidP="00EE73D8">
      <w:pPr>
        <w:pStyle w:val="Heading3"/>
      </w:pPr>
      <w:bookmarkStart w:id="90" w:name="_Toc287366296"/>
      <w:bookmarkStart w:id="91" w:name="_Toc96938880"/>
      <w:bookmarkEnd w:id="80"/>
      <w:bookmarkEnd w:id="81"/>
      <w:bookmarkEnd w:id="82"/>
      <w:bookmarkEnd w:id="83"/>
      <w:bookmarkEnd w:id="84"/>
      <w:r>
        <w:t xml:space="preserve">Commitment To </w:t>
      </w:r>
      <w:r w:rsidR="00B72A44">
        <w:t xml:space="preserve">Off-The-Shelf Solution </w:t>
      </w:r>
      <w:r>
        <w:t>Not Bespoke</w:t>
      </w:r>
      <w:r>
        <w:tab/>
      </w:r>
      <w:r w:rsidR="00C803EA">
        <w:fldChar w:fldCharType="begin"/>
      </w:r>
      <w:r w:rsidR="00642E91">
        <w:instrText>seq Intro \# "I–00" \* mergeformat</w:instrText>
      </w:r>
      <w:r w:rsidR="00C803EA">
        <w:fldChar w:fldCharType="separate"/>
      </w:r>
      <w:r w:rsidR="00BC33E0">
        <w:rPr>
          <w:noProof/>
        </w:rPr>
        <w:t>I–07</w:t>
      </w:r>
      <w:bookmarkEnd w:id="90"/>
      <w:r w:rsidR="00C803EA">
        <w:fldChar w:fldCharType="end"/>
      </w:r>
    </w:p>
    <w:p w14:paraId="2B7F638A" w14:textId="07789380" w:rsidR="00130D82" w:rsidRDefault="00130D82" w:rsidP="00EE73D8">
      <w:pPr>
        <w:pStyle w:val="normalheadsblist"/>
      </w:pPr>
      <w:r>
        <w:t xml:space="preserve">Note the </w:t>
      </w:r>
      <w:r w:rsidR="00C91273">
        <w:t>IT project</w:t>
      </w:r>
      <w:r>
        <w:t xml:space="preserve"> has not made, and is not expected to make, a formal </w:t>
      </w:r>
      <w:r w:rsidR="00201D38">
        <w:t>‘</w:t>
      </w:r>
      <w:r>
        <w:t>make/buy</w:t>
      </w:r>
      <w:r w:rsidR="00201D38">
        <w:t>’</w:t>
      </w:r>
      <w:r>
        <w:t xml:space="preserve"> decision on the software. It will be </w:t>
      </w:r>
      <w:r w:rsidR="00CA66AC">
        <w:t>an off-the-shelf solution</w:t>
      </w:r>
      <w:r>
        <w:t xml:space="preserve"> – </w:t>
      </w:r>
      <w:r w:rsidR="00061A35">
        <w:t>[Company]</w:t>
      </w:r>
      <w:r>
        <w:t xml:space="preserve"> will not go to tender for </w:t>
      </w:r>
      <w:r w:rsidR="00F96151">
        <w:t xml:space="preserve">a </w:t>
      </w:r>
      <w:r>
        <w:t>bespoke</w:t>
      </w:r>
      <w:r w:rsidR="00F96151">
        <w:t xml:space="preserve"> solution</w:t>
      </w:r>
      <w:r>
        <w:t>.</w:t>
      </w:r>
    </w:p>
    <w:p w14:paraId="511A6785" w14:textId="6D11AC24" w:rsidR="00130D82" w:rsidRDefault="00130D82" w:rsidP="00E7323B">
      <w:pPr>
        <w:numPr>
          <w:ilvl w:val="0"/>
          <w:numId w:val="24"/>
        </w:numPr>
      </w:pPr>
      <w:r>
        <w:t xml:space="preserve">However, </w:t>
      </w:r>
      <w:r w:rsidR="00061A35">
        <w:t>[Company]</w:t>
      </w:r>
      <w:r>
        <w:t xml:space="preserve"> may need integration work at the </w:t>
      </w:r>
      <w:r w:rsidR="00BE1F8C">
        <w:t>solution</w:t>
      </w:r>
      <w:r>
        <w:t xml:space="preserve"> boundaries.</w:t>
      </w:r>
    </w:p>
    <w:p w14:paraId="7C076C08" w14:textId="4963F76D" w:rsidR="00130D82" w:rsidRDefault="00130D82">
      <w:pPr>
        <w:pStyle w:val="Heading2"/>
      </w:pPr>
      <w:bookmarkStart w:id="92" w:name="Info"/>
      <w:bookmarkStart w:id="93" w:name="_Toc287366297"/>
      <w:bookmarkEnd w:id="91"/>
      <w:bookmarkEnd w:id="85"/>
      <w:bookmarkEnd w:id="86"/>
      <w:bookmarkEnd w:id="92"/>
      <w:r>
        <w:t xml:space="preserve">Critical </w:t>
      </w:r>
      <w:r w:rsidRPr="008A4228">
        <w:t>Information</w:t>
      </w:r>
      <w:r>
        <w:t xml:space="preserve"> </w:t>
      </w:r>
      <w:r w:rsidR="007E3389">
        <w:t>and</w:t>
      </w:r>
      <w:r>
        <w:t xml:space="preserve"> Volumes</w:t>
      </w:r>
      <w:bookmarkEnd w:id="93"/>
    </w:p>
    <w:p w14:paraId="43C86358" w14:textId="77777777" w:rsidR="00130D82" w:rsidRDefault="00130D82" w:rsidP="00EE73D8">
      <w:pPr>
        <w:pStyle w:val="Heading5"/>
      </w:pPr>
      <w:bookmarkStart w:id="94" w:name="_Toc287366298"/>
      <w:r>
        <w:t>Purpose Of Section</w:t>
      </w:r>
      <w:bookmarkEnd w:id="94"/>
    </w:p>
    <w:p w14:paraId="79980B4B" w14:textId="5F6FD3A9" w:rsidR="00130D82" w:rsidRPr="00C02288" w:rsidRDefault="00130D82" w:rsidP="00EE73D8">
      <w:r w:rsidRPr="000D093F">
        <w:t xml:space="preserve">To give sample sizing metrics, to </w:t>
      </w:r>
      <w:r w:rsidR="00EE3B79">
        <w:t>safeguard</w:t>
      </w:r>
      <w:r w:rsidRPr="000D093F">
        <w:t xml:space="preserve"> against a </w:t>
      </w:r>
      <w:r w:rsidR="00BE1F8C">
        <w:t>solution</w:t>
      </w:r>
      <w:r w:rsidRPr="000D093F">
        <w:t xml:space="preserve"> that demonstrates well on small volumes</w:t>
      </w:r>
      <w:r w:rsidR="00086400">
        <w:t>,</w:t>
      </w:r>
      <w:r>
        <w:t xml:space="preserve"> </w:t>
      </w:r>
      <w:r w:rsidRPr="000D093F">
        <w:t>but becomes too slow to use when the database is filled with production volumes.</w:t>
      </w:r>
    </w:p>
    <w:p w14:paraId="58F644C4" w14:textId="2111E6C9" w:rsidR="00130D82" w:rsidRDefault="00130D82">
      <w:pPr>
        <w:pStyle w:val="Heading3"/>
      </w:pPr>
      <w:bookmarkStart w:id="95" w:name="_Toc96938619"/>
      <w:bookmarkStart w:id="96" w:name="_Toc287366299"/>
      <w:bookmarkStart w:id="97" w:name="_Toc404508850"/>
      <w:bookmarkStart w:id="98" w:name="_Ref308538492"/>
      <w:bookmarkStart w:id="99" w:name="_Toc308567026"/>
      <w:bookmarkStart w:id="100" w:name="_Toc399745093"/>
      <w:r>
        <w:t>Business Volumes – Current</w:t>
      </w:r>
      <w:r>
        <w:tab/>
      </w:r>
      <w:bookmarkStart w:id="101" w:name="VolumesGroup"/>
      <w:r w:rsidR="00C803EA">
        <w:fldChar w:fldCharType="begin"/>
      </w:r>
      <w:r>
        <w:instrText>seq reqt \# “0000”</w:instrText>
      </w:r>
      <w:r w:rsidR="00C803EA">
        <w:fldChar w:fldCharType="separate"/>
      </w:r>
      <w:r w:rsidR="00BC33E0">
        <w:rPr>
          <w:noProof/>
        </w:rPr>
        <w:t>0001</w:t>
      </w:r>
      <w:bookmarkEnd w:id="95"/>
      <w:bookmarkEnd w:id="96"/>
      <w:r w:rsidR="00C803EA">
        <w:fldChar w:fldCharType="end"/>
      </w:r>
      <w:bookmarkEnd w:id="97"/>
      <w:bookmarkEnd w:id="101"/>
    </w:p>
    <w:tbl>
      <w:tblPr>
        <w:tblW w:w="9965" w:type="dxa"/>
        <w:tblLayout w:type="fixed"/>
        <w:tblLook w:val="0000" w:firstRow="0" w:lastRow="0" w:firstColumn="0" w:lastColumn="0" w:noHBand="0" w:noVBand="0"/>
      </w:tblPr>
      <w:tblGrid>
        <w:gridCol w:w="8640"/>
        <w:gridCol w:w="1325"/>
      </w:tblGrid>
      <w:tr w:rsidR="00130D82" w14:paraId="73A2DC48" w14:textId="77777777">
        <w:tc>
          <w:tcPr>
            <w:tcW w:w="8640" w:type="dxa"/>
          </w:tcPr>
          <w:p w14:paraId="7AB8EB3E" w14:textId="12A2F44E" w:rsidR="00130D82" w:rsidRPr="006F6859" w:rsidRDefault="008870A5" w:rsidP="009F1738">
            <w:pPr>
              <w:pStyle w:val="table"/>
              <w:keepNext/>
              <w:rPr>
                <w:b/>
              </w:rPr>
            </w:pPr>
            <w:r>
              <w:rPr>
                <w:b/>
              </w:rPr>
              <w:t xml:space="preserve">Metrics On </w:t>
            </w:r>
            <w:r w:rsidR="006F6859" w:rsidRPr="006F6859">
              <w:rPr>
                <w:b/>
              </w:rPr>
              <w:t>Business Size</w:t>
            </w:r>
            <w:r>
              <w:rPr>
                <w:b/>
              </w:rPr>
              <w:t xml:space="preserve"> </w:t>
            </w:r>
            <w:r w:rsidR="007E3389">
              <w:rPr>
                <w:b/>
              </w:rPr>
              <w:t>and</w:t>
            </w:r>
            <w:r>
              <w:rPr>
                <w:b/>
              </w:rPr>
              <w:t xml:space="preserve"> Complexity</w:t>
            </w:r>
            <w:r w:rsidR="00B45CA5">
              <w:rPr>
                <w:b/>
              </w:rPr>
              <w:t xml:space="preserve"> – </w:t>
            </w:r>
            <w:r>
              <w:rPr>
                <w:b/>
              </w:rPr>
              <w:t>Now</w:t>
            </w:r>
          </w:p>
        </w:tc>
        <w:tc>
          <w:tcPr>
            <w:tcW w:w="1325" w:type="dxa"/>
          </w:tcPr>
          <w:p w14:paraId="232593C6" w14:textId="77777777" w:rsidR="00130D82" w:rsidRPr="009C28A0" w:rsidRDefault="00130D82" w:rsidP="009F1738">
            <w:pPr>
              <w:pStyle w:val="table"/>
              <w:keepNext/>
              <w:jc w:val="right"/>
            </w:pPr>
          </w:p>
        </w:tc>
      </w:tr>
      <w:tr w:rsidR="00086400" w14:paraId="67ED644C" w14:textId="77777777" w:rsidTr="000A3E02">
        <w:tc>
          <w:tcPr>
            <w:tcW w:w="8640" w:type="dxa"/>
          </w:tcPr>
          <w:p w14:paraId="40DA340B" w14:textId="74F6FA1A" w:rsidR="00086400" w:rsidRPr="007E7630" w:rsidRDefault="00086400" w:rsidP="00061A35">
            <w:pPr>
              <w:pStyle w:val="table"/>
            </w:pPr>
            <w:bookmarkStart w:id="102" w:name="OLE_LINK11"/>
            <w:bookmarkStart w:id="103" w:name="OLE_LINK12"/>
            <w:r w:rsidRPr="004106A5">
              <w:t xml:space="preserve">Number of </w:t>
            </w:r>
            <w:r w:rsidR="00061A35">
              <w:t>ZZZ</w:t>
            </w:r>
            <w:bookmarkEnd w:id="102"/>
            <w:bookmarkEnd w:id="103"/>
          </w:p>
        </w:tc>
        <w:tc>
          <w:tcPr>
            <w:tcW w:w="1325" w:type="dxa"/>
          </w:tcPr>
          <w:p w14:paraId="0E0B70A7" w14:textId="222B246E" w:rsidR="00086400" w:rsidRPr="001F0CE4" w:rsidRDefault="00061A35" w:rsidP="000A3E02">
            <w:pPr>
              <w:pStyle w:val="table"/>
              <w:jc w:val="right"/>
            </w:pPr>
            <w:r>
              <w:t>999</w:t>
            </w:r>
          </w:p>
        </w:tc>
      </w:tr>
      <w:tr w:rsidR="00130D82" w:rsidRPr="00590BE4" w14:paraId="4A54617E" w14:textId="77777777">
        <w:tblPrEx>
          <w:tblLook w:val="01E0" w:firstRow="1" w:lastRow="1" w:firstColumn="1" w:lastColumn="1" w:noHBand="0" w:noVBand="0"/>
        </w:tblPrEx>
        <w:tc>
          <w:tcPr>
            <w:tcW w:w="8640" w:type="dxa"/>
          </w:tcPr>
          <w:p w14:paraId="0A78B931" w14:textId="41E5AAFC" w:rsidR="00130D82" w:rsidRPr="00590BE4" w:rsidRDefault="00130D82" w:rsidP="00490D2E">
            <w:pPr>
              <w:pStyle w:val="table"/>
            </w:pPr>
          </w:p>
        </w:tc>
        <w:tc>
          <w:tcPr>
            <w:tcW w:w="1325" w:type="dxa"/>
          </w:tcPr>
          <w:p w14:paraId="5465394F" w14:textId="6C21635B" w:rsidR="00130D82" w:rsidRPr="001D0410" w:rsidRDefault="00130D82" w:rsidP="005D7856">
            <w:pPr>
              <w:pStyle w:val="table"/>
              <w:jc w:val="right"/>
            </w:pPr>
          </w:p>
        </w:tc>
      </w:tr>
      <w:tr w:rsidR="006F6859" w:rsidRPr="00590BE4" w14:paraId="468AC514" w14:textId="77777777">
        <w:tblPrEx>
          <w:tblLook w:val="01E0" w:firstRow="1" w:lastRow="1" w:firstColumn="1" w:lastColumn="1" w:noHBand="0" w:noVBand="0"/>
        </w:tblPrEx>
        <w:tc>
          <w:tcPr>
            <w:tcW w:w="8640" w:type="dxa"/>
          </w:tcPr>
          <w:p w14:paraId="0A3797E9" w14:textId="20589A43" w:rsidR="006F6859" w:rsidRPr="006F6859" w:rsidRDefault="006F6859" w:rsidP="009F1738">
            <w:pPr>
              <w:pStyle w:val="table"/>
              <w:keepNext/>
              <w:rPr>
                <w:b/>
              </w:rPr>
            </w:pPr>
            <w:bookmarkStart w:id="104" w:name="_Toc332563854"/>
            <w:bookmarkStart w:id="105" w:name="_Toc300229635"/>
            <w:bookmarkStart w:id="106" w:name="_Toc300621498"/>
            <w:bookmarkEnd w:id="98"/>
            <w:bookmarkEnd w:id="99"/>
            <w:r w:rsidRPr="006F6859">
              <w:rPr>
                <w:b/>
              </w:rPr>
              <w:t xml:space="preserve">Current </w:t>
            </w:r>
            <w:r w:rsidR="009C5F9D">
              <w:rPr>
                <w:b/>
              </w:rPr>
              <w:t xml:space="preserve">IT </w:t>
            </w:r>
            <w:r w:rsidR="00083C47">
              <w:rPr>
                <w:b/>
              </w:rPr>
              <w:t>Solution</w:t>
            </w:r>
            <w:r w:rsidRPr="006F6859">
              <w:rPr>
                <w:b/>
              </w:rPr>
              <w:t>s</w:t>
            </w:r>
          </w:p>
        </w:tc>
        <w:tc>
          <w:tcPr>
            <w:tcW w:w="1325" w:type="dxa"/>
          </w:tcPr>
          <w:p w14:paraId="11CB7D18" w14:textId="77777777" w:rsidR="006F6859" w:rsidRPr="004106A5" w:rsidRDefault="006F6859" w:rsidP="009F1738">
            <w:pPr>
              <w:pStyle w:val="table"/>
              <w:keepNext/>
              <w:jc w:val="right"/>
            </w:pPr>
          </w:p>
        </w:tc>
      </w:tr>
      <w:tr w:rsidR="001F422B" w:rsidRPr="00590BE4" w14:paraId="7FDA408F" w14:textId="77777777">
        <w:tblPrEx>
          <w:tblLook w:val="01E0" w:firstRow="1" w:lastRow="1" w:firstColumn="1" w:lastColumn="1" w:noHBand="0" w:noVBand="0"/>
        </w:tblPrEx>
        <w:tc>
          <w:tcPr>
            <w:tcW w:w="8640" w:type="dxa"/>
          </w:tcPr>
          <w:p w14:paraId="54B7756B" w14:textId="20F0ED41" w:rsidR="001F422B" w:rsidRPr="001F422B" w:rsidRDefault="00061A35" w:rsidP="00061A35">
            <w:pPr>
              <w:pStyle w:val="table"/>
            </w:pPr>
            <w:r w:rsidRPr="004106A5">
              <w:t>Number of concurrent users on the network</w:t>
            </w:r>
          </w:p>
        </w:tc>
        <w:tc>
          <w:tcPr>
            <w:tcW w:w="1325" w:type="dxa"/>
          </w:tcPr>
          <w:p w14:paraId="1D206BF4" w14:textId="4D0DE015" w:rsidR="001F422B" w:rsidRPr="004106A5" w:rsidRDefault="00061A35" w:rsidP="00EE73D8">
            <w:pPr>
              <w:pStyle w:val="table"/>
              <w:jc w:val="right"/>
            </w:pPr>
            <w:r>
              <w:t>999</w:t>
            </w:r>
          </w:p>
        </w:tc>
      </w:tr>
      <w:tr w:rsidR="004106A5" w:rsidRPr="00590BE4" w14:paraId="2AC35AD2" w14:textId="77777777">
        <w:tblPrEx>
          <w:tblLook w:val="01E0" w:firstRow="1" w:lastRow="1" w:firstColumn="1" w:lastColumn="1" w:noHBand="0" w:noVBand="0"/>
        </w:tblPrEx>
        <w:tc>
          <w:tcPr>
            <w:tcW w:w="8640" w:type="dxa"/>
          </w:tcPr>
          <w:p w14:paraId="72EBB4BE" w14:textId="0D04D384" w:rsidR="004106A5" w:rsidRPr="004106A5" w:rsidRDefault="00061A35" w:rsidP="00314F11">
            <w:pPr>
              <w:pStyle w:val="table"/>
            </w:pPr>
            <w:r w:rsidRPr="004106A5">
              <w:t xml:space="preserve">Number of </w:t>
            </w:r>
            <w:r>
              <w:t>ZZZ</w:t>
            </w:r>
          </w:p>
        </w:tc>
        <w:tc>
          <w:tcPr>
            <w:tcW w:w="1325" w:type="dxa"/>
          </w:tcPr>
          <w:p w14:paraId="5781D488" w14:textId="6EF609C1" w:rsidR="004106A5" w:rsidRPr="001F422B" w:rsidRDefault="004106A5" w:rsidP="00314F11">
            <w:pPr>
              <w:pStyle w:val="table"/>
              <w:jc w:val="right"/>
            </w:pPr>
          </w:p>
        </w:tc>
      </w:tr>
      <w:tr w:rsidR="00061A35" w:rsidRPr="00590BE4" w14:paraId="6371C969" w14:textId="77777777">
        <w:tblPrEx>
          <w:tblLook w:val="01E0" w:firstRow="1" w:lastRow="1" w:firstColumn="1" w:lastColumn="1" w:noHBand="0" w:noVBand="0"/>
        </w:tblPrEx>
        <w:tc>
          <w:tcPr>
            <w:tcW w:w="8640" w:type="dxa"/>
          </w:tcPr>
          <w:p w14:paraId="0C33043C" w14:textId="77777777" w:rsidR="00061A35" w:rsidRPr="004106A5" w:rsidRDefault="00061A35" w:rsidP="00314F11">
            <w:pPr>
              <w:pStyle w:val="table"/>
            </w:pPr>
          </w:p>
        </w:tc>
        <w:tc>
          <w:tcPr>
            <w:tcW w:w="1325" w:type="dxa"/>
          </w:tcPr>
          <w:p w14:paraId="1C361FE1" w14:textId="77777777" w:rsidR="00061A35" w:rsidRPr="001F422B" w:rsidRDefault="00061A35" w:rsidP="00314F11">
            <w:pPr>
              <w:pStyle w:val="table"/>
              <w:jc w:val="right"/>
            </w:pPr>
          </w:p>
        </w:tc>
      </w:tr>
    </w:tbl>
    <w:p w14:paraId="2D04A5DC" w14:textId="77777777" w:rsidR="00130D82" w:rsidRDefault="00130D82" w:rsidP="00EE73D8">
      <w:pPr>
        <w:pStyle w:val="normal0after"/>
      </w:pPr>
    </w:p>
    <w:p w14:paraId="265BB50D" w14:textId="31780022" w:rsidR="00130D82" w:rsidRDefault="00130D82" w:rsidP="00EE73D8">
      <w:pPr>
        <w:pStyle w:val="Heading3"/>
      </w:pPr>
      <w:bookmarkStart w:id="107" w:name="_Toc96938622"/>
      <w:bookmarkStart w:id="108" w:name="_Toc287366300"/>
      <w:r>
        <w:t>Business Volumes – Expansion</w:t>
      </w:r>
      <w:r w:rsidR="003E78B1">
        <w:t xml:space="preserve"> / Future</w:t>
      </w:r>
      <w:r>
        <w:tab/>
      </w:r>
      <w:r w:rsidR="00D250FA">
        <w:fldChar w:fldCharType="begin"/>
      </w:r>
      <w:r w:rsidR="00D250FA">
        <w:instrText>seq reqt \# “0000”</w:instrText>
      </w:r>
      <w:r w:rsidR="00D250FA">
        <w:fldChar w:fldCharType="separate"/>
      </w:r>
      <w:r w:rsidR="00BC33E0">
        <w:rPr>
          <w:noProof/>
        </w:rPr>
        <w:t>0002</w:t>
      </w:r>
      <w:bookmarkEnd w:id="107"/>
      <w:bookmarkEnd w:id="108"/>
      <w:r w:rsidR="00D250FA">
        <w:rPr>
          <w:noProof/>
        </w:rPr>
        <w:fldChar w:fldCharType="end"/>
      </w:r>
      <w:bookmarkEnd w:id="104"/>
    </w:p>
    <w:p w14:paraId="273D7C2E" w14:textId="60131670" w:rsidR="00130D82" w:rsidRDefault="00130D82">
      <w:r>
        <w:t xml:space="preserve">The volumes will grow significantly. </w:t>
      </w:r>
      <w:r w:rsidR="00B06F61">
        <w:t xml:space="preserve">The </w:t>
      </w:r>
      <w:r w:rsidR="00BE1F8C">
        <w:t>solution</w:t>
      </w:r>
      <w:r w:rsidR="00B06F61">
        <w:t xml:space="preserve"> should</w:t>
      </w:r>
      <w:r>
        <w:t xml:space="preserve"> be able to accommodate the following expansion.</w:t>
      </w:r>
    </w:p>
    <w:tbl>
      <w:tblPr>
        <w:tblW w:w="9965" w:type="dxa"/>
        <w:tblLayout w:type="fixed"/>
        <w:tblLook w:val="0000" w:firstRow="0" w:lastRow="0" w:firstColumn="0" w:lastColumn="0" w:noHBand="0" w:noVBand="0"/>
      </w:tblPr>
      <w:tblGrid>
        <w:gridCol w:w="8640"/>
        <w:gridCol w:w="1325"/>
      </w:tblGrid>
      <w:tr w:rsidR="008870A5" w:rsidRPr="00590BE4" w14:paraId="2180D073" w14:textId="77777777">
        <w:tc>
          <w:tcPr>
            <w:tcW w:w="8640" w:type="dxa"/>
          </w:tcPr>
          <w:p w14:paraId="7CD1BCFC" w14:textId="77777777" w:rsidR="008870A5" w:rsidRPr="008870A5" w:rsidRDefault="009C5F9D" w:rsidP="009F1738">
            <w:pPr>
              <w:pStyle w:val="table"/>
              <w:keepNext/>
              <w:rPr>
                <w:b/>
              </w:rPr>
            </w:pPr>
            <w:r>
              <w:rPr>
                <w:b/>
              </w:rPr>
              <w:t xml:space="preserve">Indicators Of </w:t>
            </w:r>
            <w:r w:rsidR="008870A5">
              <w:rPr>
                <w:b/>
              </w:rPr>
              <w:t xml:space="preserve">Annual </w:t>
            </w:r>
            <w:r w:rsidR="008870A5" w:rsidRPr="008870A5">
              <w:rPr>
                <w:b/>
              </w:rPr>
              <w:t>Business Growth</w:t>
            </w:r>
          </w:p>
        </w:tc>
        <w:tc>
          <w:tcPr>
            <w:tcW w:w="1325" w:type="dxa"/>
          </w:tcPr>
          <w:p w14:paraId="154C0C4E" w14:textId="77777777" w:rsidR="008870A5" w:rsidRPr="004106A5" w:rsidRDefault="008870A5" w:rsidP="009F1738">
            <w:pPr>
              <w:pStyle w:val="table"/>
              <w:keepNext/>
              <w:jc w:val="right"/>
            </w:pPr>
          </w:p>
        </w:tc>
      </w:tr>
      <w:tr w:rsidR="004700EC" w14:paraId="0F375498" w14:textId="77777777">
        <w:tc>
          <w:tcPr>
            <w:tcW w:w="8640" w:type="dxa"/>
          </w:tcPr>
          <w:p w14:paraId="2AE1AECE" w14:textId="1C7EF381" w:rsidR="004700EC" w:rsidRDefault="004700EC" w:rsidP="00061A35">
            <w:pPr>
              <w:pStyle w:val="table"/>
            </w:pPr>
            <w:r>
              <w:t xml:space="preserve">Number of </w:t>
            </w:r>
            <w:r w:rsidR="00061A35">
              <w:t xml:space="preserve">ZZZ </w:t>
            </w:r>
            <w:r>
              <w:t>per year</w:t>
            </w:r>
          </w:p>
        </w:tc>
        <w:tc>
          <w:tcPr>
            <w:tcW w:w="1325" w:type="dxa"/>
          </w:tcPr>
          <w:p w14:paraId="2EFBDC18" w14:textId="4D5057BB" w:rsidR="004700EC" w:rsidRPr="009000F1" w:rsidRDefault="004700EC" w:rsidP="00EE73D8">
            <w:pPr>
              <w:pStyle w:val="table"/>
              <w:jc w:val="right"/>
            </w:pPr>
          </w:p>
        </w:tc>
      </w:tr>
      <w:tr w:rsidR="004700EC" w14:paraId="5159216D" w14:textId="77777777">
        <w:tc>
          <w:tcPr>
            <w:tcW w:w="8640" w:type="dxa"/>
          </w:tcPr>
          <w:p w14:paraId="58B516D2" w14:textId="1E427FCC" w:rsidR="004700EC" w:rsidRDefault="004700EC">
            <w:pPr>
              <w:pStyle w:val="table"/>
            </w:pPr>
          </w:p>
        </w:tc>
        <w:tc>
          <w:tcPr>
            <w:tcW w:w="1325" w:type="dxa"/>
          </w:tcPr>
          <w:p w14:paraId="36395AB2" w14:textId="338F4F0E" w:rsidR="004700EC" w:rsidRDefault="004700EC" w:rsidP="000B1372">
            <w:pPr>
              <w:pStyle w:val="table"/>
              <w:jc w:val="right"/>
            </w:pPr>
          </w:p>
        </w:tc>
      </w:tr>
      <w:tr w:rsidR="008870A5" w:rsidRPr="00590BE4" w14:paraId="41553435" w14:textId="77777777">
        <w:tblPrEx>
          <w:tblLook w:val="01E0" w:firstRow="1" w:lastRow="1" w:firstColumn="1" w:lastColumn="1" w:noHBand="0" w:noVBand="0"/>
        </w:tblPrEx>
        <w:tc>
          <w:tcPr>
            <w:tcW w:w="8640" w:type="dxa"/>
          </w:tcPr>
          <w:p w14:paraId="0D33BE74" w14:textId="0C74206A" w:rsidR="008870A5" w:rsidRPr="006F6859" w:rsidRDefault="008870A5" w:rsidP="00AD10C2">
            <w:pPr>
              <w:pStyle w:val="table"/>
              <w:keepNext/>
              <w:rPr>
                <w:b/>
              </w:rPr>
            </w:pPr>
            <w:r w:rsidRPr="006F6859">
              <w:rPr>
                <w:b/>
              </w:rPr>
              <w:t xml:space="preserve">Size/Sophistication of New </w:t>
            </w:r>
            <w:r w:rsidR="009C5F9D">
              <w:rPr>
                <w:b/>
              </w:rPr>
              <w:t xml:space="preserve">IT </w:t>
            </w:r>
            <w:r w:rsidR="00083C47">
              <w:rPr>
                <w:b/>
              </w:rPr>
              <w:t>Solution</w:t>
            </w:r>
            <w:r w:rsidRPr="006F6859">
              <w:rPr>
                <w:b/>
              </w:rPr>
              <w:t>(s)</w:t>
            </w:r>
            <w:r w:rsidR="00B45CA5">
              <w:rPr>
                <w:b/>
              </w:rPr>
              <w:t xml:space="preserve"> – </w:t>
            </w:r>
            <w:r>
              <w:rPr>
                <w:b/>
              </w:rPr>
              <w:t>After Installed 12-</w:t>
            </w:r>
            <w:r w:rsidR="00AD10C2">
              <w:rPr>
                <w:b/>
              </w:rPr>
              <w:t>24</w:t>
            </w:r>
            <w:r>
              <w:rPr>
                <w:b/>
              </w:rPr>
              <w:t xml:space="preserve"> Months</w:t>
            </w:r>
          </w:p>
        </w:tc>
        <w:tc>
          <w:tcPr>
            <w:tcW w:w="1325" w:type="dxa"/>
          </w:tcPr>
          <w:p w14:paraId="151E2A9B" w14:textId="77777777" w:rsidR="008870A5" w:rsidRPr="004106A5" w:rsidRDefault="008870A5" w:rsidP="009F1738">
            <w:pPr>
              <w:pStyle w:val="table"/>
              <w:keepNext/>
              <w:jc w:val="right"/>
            </w:pPr>
          </w:p>
        </w:tc>
      </w:tr>
      <w:tr w:rsidR="00AD10C2" w:rsidRPr="00590BE4" w14:paraId="3B6DAE7D" w14:textId="77777777">
        <w:tblPrEx>
          <w:tblLook w:val="01E0" w:firstRow="1" w:lastRow="1" w:firstColumn="1" w:lastColumn="1" w:noHBand="0" w:noVBand="0"/>
        </w:tblPrEx>
        <w:tc>
          <w:tcPr>
            <w:tcW w:w="8640" w:type="dxa"/>
          </w:tcPr>
          <w:p w14:paraId="7CC09C0F" w14:textId="7F8ED829" w:rsidR="00AD10C2" w:rsidRPr="00AD10C2" w:rsidRDefault="00061A35" w:rsidP="00061A35">
            <w:pPr>
              <w:pStyle w:val="table"/>
            </w:pPr>
            <w:r w:rsidRPr="00061A35">
              <w:t>Number</w:t>
            </w:r>
            <w:r>
              <w:t xml:space="preserve"> of ZZZ [Draw on Sizing </w:t>
            </w:r>
            <w:r w:rsidRPr="00061A35">
              <w:t>Spreadsheet</w:t>
            </w:r>
            <w:r>
              <w:t xml:space="preserve"> – see Chapter 3.]</w:t>
            </w:r>
          </w:p>
        </w:tc>
        <w:tc>
          <w:tcPr>
            <w:tcW w:w="1325" w:type="dxa"/>
          </w:tcPr>
          <w:p w14:paraId="042FDE3E" w14:textId="69D96778" w:rsidR="00AD10C2" w:rsidRPr="007003EC" w:rsidRDefault="00AD10C2" w:rsidP="00EE73D8">
            <w:pPr>
              <w:pStyle w:val="table"/>
              <w:jc w:val="right"/>
            </w:pPr>
          </w:p>
        </w:tc>
      </w:tr>
      <w:tr w:rsidR="008870A5" w:rsidRPr="00590BE4" w14:paraId="3DD52552" w14:textId="77777777">
        <w:tblPrEx>
          <w:tblLook w:val="01E0" w:firstRow="1" w:lastRow="1" w:firstColumn="1" w:lastColumn="1" w:noHBand="0" w:noVBand="0"/>
        </w:tblPrEx>
        <w:tc>
          <w:tcPr>
            <w:tcW w:w="8640" w:type="dxa"/>
          </w:tcPr>
          <w:p w14:paraId="37D63E1C" w14:textId="2607AB8F" w:rsidR="008870A5" w:rsidRPr="004106A5" w:rsidRDefault="008870A5" w:rsidP="00EE73D8">
            <w:pPr>
              <w:pStyle w:val="table"/>
            </w:pPr>
          </w:p>
        </w:tc>
        <w:tc>
          <w:tcPr>
            <w:tcW w:w="1325" w:type="dxa"/>
          </w:tcPr>
          <w:p w14:paraId="3119977B" w14:textId="0F4D60CC" w:rsidR="008870A5" w:rsidRPr="004106A5" w:rsidRDefault="008870A5" w:rsidP="00EE73D8">
            <w:pPr>
              <w:pStyle w:val="table"/>
              <w:jc w:val="right"/>
            </w:pPr>
          </w:p>
        </w:tc>
      </w:tr>
      <w:tr w:rsidR="00E8589E" w14:paraId="6DB12215" w14:textId="77777777">
        <w:tc>
          <w:tcPr>
            <w:tcW w:w="8640" w:type="dxa"/>
          </w:tcPr>
          <w:p w14:paraId="35059A40" w14:textId="04519200" w:rsidR="00E8589E" w:rsidRPr="008870A5" w:rsidRDefault="008870A5" w:rsidP="009F1738">
            <w:pPr>
              <w:pStyle w:val="table"/>
              <w:keepNext/>
            </w:pPr>
            <w:r>
              <w:rPr>
                <w:b/>
              </w:rPr>
              <w:t xml:space="preserve">Metrics On </w:t>
            </w:r>
            <w:r w:rsidRPr="006F6859">
              <w:rPr>
                <w:b/>
              </w:rPr>
              <w:t>Business Size</w:t>
            </w:r>
            <w:r>
              <w:rPr>
                <w:b/>
              </w:rPr>
              <w:t xml:space="preserve"> </w:t>
            </w:r>
            <w:r w:rsidR="007E3389">
              <w:rPr>
                <w:b/>
              </w:rPr>
              <w:t>and</w:t>
            </w:r>
            <w:r>
              <w:rPr>
                <w:b/>
              </w:rPr>
              <w:t xml:space="preserve"> Complexity – In 5 Years</w:t>
            </w:r>
          </w:p>
        </w:tc>
        <w:tc>
          <w:tcPr>
            <w:tcW w:w="1325" w:type="dxa"/>
          </w:tcPr>
          <w:p w14:paraId="32FB4C76" w14:textId="77777777" w:rsidR="00E8589E" w:rsidRDefault="00E8589E" w:rsidP="009F1738">
            <w:pPr>
              <w:pStyle w:val="table"/>
              <w:keepNext/>
              <w:jc w:val="right"/>
            </w:pPr>
          </w:p>
        </w:tc>
      </w:tr>
      <w:tr w:rsidR="00E8589E" w14:paraId="291343E9" w14:textId="77777777">
        <w:tc>
          <w:tcPr>
            <w:tcW w:w="8640" w:type="dxa"/>
          </w:tcPr>
          <w:p w14:paraId="3F7569F4" w14:textId="0EFC92CC" w:rsidR="00E8589E" w:rsidRPr="00E8589E" w:rsidRDefault="00061A35" w:rsidP="00061A35">
            <w:pPr>
              <w:pStyle w:val="table"/>
            </w:pPr>
            <w:bookmarkStart w:id="109" w:name="OLE_LINK13"/>
            <w:bookmarkStart w:id="110" w:name="OLE_LINK14"/>
            <w:r w:rsidRPr="00061A35">
              <w:t>Number</w:t>
            </w:r>
            <w:r>
              <w:t xml:space="preserve"> of ZZZ [Draw on Sizing </w:t>
            </w:r>
            <w:r w:rsidRPr="00061A35">
              <w:t>Spreadsheet</w:t>
            </w:r>
            <w:r>
              <w:t>.]</w:t>
            </w:r>
            <w:bookmarkEnd w:id="109"/>
            <w:bookmarkEnd w:id="110"/>
          </w:p>
        </w:tc>
        <w:tc>
          <w:tcPr>
            <w:tcW w:w="1325" w:type="dxa"/>
          </w:tcPr>
          <w:p w14:paraId="166E85E4" w14:textId="66D78D7F" w:rsidR="00E8589E" w:rsidRDefault="00E8589E" w:rsidP="00DC78CE">
            <w:pPr>
              <w:pStyle w:val="table"/>
              <w:jc w:val="right"/>
            </w:pPr>
          </w:p>
        </w:tc>
      </w:tr>
      <w:tr w:rsidR="00E8589E" w14:paraId="50C63FE2" w14:textId="77777777">
        <w:tc>
          <w:tcPr>
            <w:tcW w:w="8640" w:type="dxa"/>
          </w:tcPr>
          <w:p w14:paraId="63211171" w14:textId="71A509A2" w:rsidR="00E8589E" w:rsidRPr="00E8589E" w:rsidRDefault="00E8589E">
            <w:pPr>
              <w:pStyle w:val="table"/>
            </w:pPr>
          </w:p>
        </w:tc>
        <w:tc>
          <w:tcPr>
            <w:tcW w:w="1325" w:type="dxa"/>
          </w:tcPr>
          <w:p w14:paraId="06A7070D" w14:textId="0D1B62E9" w:rsidR="00E8589E" w:rsidRDefault="00E8589E" w:rsidP="00DC78CE">
            <w:pPr>
              <w:pStyle w:val="table"/>
              <w:jc w:val="right"/>
            </w:pPr>
          </w:p>
        </w:tc>
      </w:tr>
      <w:tr w:rsidR="00462FB9" w14:paraId="251882CA" w14:textId="77777777">
        <w:tc>
          <w:tcPr>
            <w:tcW w:w="8640" w:type="dxa"/>
          </w:tcPr>
          <w:p w14:paraId="15501645" w14:textId="15604EA3" w:rsidR="00462FB9" w:rsidRPr="00462FB9" w:rsidRDefault="008870A5" w:rsidP="009F1738">
            <w:pPr>
              <w:pStyle w:val="table"/>
              <w:keepNext/>
            </w:pPr>
            <w:r w:rsidRPr="006F6859">
              <w:rPr>
                <w:b/>
              </w:rPr>
              <w:t xml:space="preserve">Size/Sophistication of New </w:t>
            </w:r>
            <w:r w:rsidR="009C5F9D">
              <w:rPr>
                <w:b/>
              </w:rPr>
              <w:t xml:space="preserve">IT </w:t>
            </w:r>
            <w:r w:rsidR="00083C47">
              <w:rPr>
                <w:b/>
              </w:rPr>
              <w:t>Solution</w:t>
            </w:r>
            <w:r w:rsidRPr="006F6859">
              <w:rPr>
                <w:b/>
              </w:rPr>
              <w:t>(s)</w:t>
            </w:r>
            <w:r>
              <w:rPr>
                <w:b/>
              </w:rPr>
              <w:t xml:space="preserve"> – In 5 Years</w:t>
            </w:r>
          </w:p>
        </w:tc>
        <w:tc>
          <w:tcPr>
            <w:tcW w:w="1325" w:type="dxa"/>
          </w:tcPr>
          <w:p w14:paraId="3C730F23" w14:textId="77777777" w:rsidR="00462FB9" w:rsidRPr="00462FB9" w:rsidRDefault="00462FB9" w:rsidP="009F1738">
            <w:pPr>
              <w:pStyle w:val="table"/>
              <w:keepNext/>
              <w:jc w:val="right"/>
            </w:pPr>
          </w:p>
        </w:tc>
      </w:tr>
      <w:tr w:rsidR="00462FB9" w14:paraId="68D83DA6" w14:textId="77777777">
        <w:tc>
          <w:tcPr>
            <w:tcW w:w="8640" w:type="dxa"/>
          </w:tcPr>
          <w:p w14:paraId="385E4764" w14:textId="4598EAF8" w:rsidR="00462FB9" w:rsidRPr="00462FB9" w:rsidRDefault="00061A35">
            <w:pPr>
              <w:pStyle w:val="table"/>
            </w:pPr>
            <w:r w:rsidRPr="00061A35">
              <w:t>Number</w:t>
            </w:r>
            <w:r>
              <w:t xml:space="preserve"> of ZZZ [Draw on Sizing </w:t>
            </w:r>
            <w:r w:rsidRPr="00061A35">
              <w:t>Spreadsheet</w:t>
            </w:r>
            <w:r>
              <w:t>.]</w:t>
            </w:r>
          </w:p>
        </w:tc>
        <w:tc>
          <w:tcPr>
            <w:tcW w:w="1325" w:type="dxa"/>
          </w:tcPr>
          <w:p w14:paraId="13E59029" w14:textId="4C6DD1AE" w:rsidR="00462FB9" w:rsidRPr="00462FB9" w:rsidRDefault="00462FB9" w:rsidP="00EE73D8">
            <w:pPr>
              <w:pStyle w:val="table"/>
              <w:jc w:val="right"/>
            </w:pPr>
          </w:p>
        </w:tc>
      </w:tr>
      <w:tr w:rsidR="00462FB9" w14:paraId="24E6370B" w14:textId="77777777">
        <w:tc>
          <w:tcPr>
            <w:tcW w:w="8640" w:type="dxa"/>
          </w:tcPr>
          <w:p w14:paraId="4AC1F174" w14:textId="2C11E212" w:rsidR="00462FB9" w:rsidRPr="00462FB9" w:rsidRDefault="00462FB9">
            <w:pPr>
              <w:pStyle w:val="table"/>
            </w:pPr>
          </w:p>
        </w:tc>
        <w:tc>
          <w:tcPr>
            <w:tcW w:w="1325" w:type="dxa"/>
          </w:tcPr>
          <w:p w14:paraId="0D58DB6A" w14:textId="167AFC0C" w:rsidR="00462FB9" w:rsidRPr="00462FB9" w:rsidRDefault="00462FB9" w:rsidP="00EE73D8">
            <w:pPr>
              <w:pStyle w:val="table"/>
              <w:jc w:val="right"/>
            </w:pPr>
          </w:p>
        </w:tc>
      </w:tr>
    </w:tbl>
    <w:p w14:paraId="0BD63422" w14:textId="2431B13A" w:rsidR="00130D82" w:rsidRDefault="00130D82">
      <w:pPr>
        <w:pStyle w:val="Heading3"/>
      </w:pPr>
      <w:bookmarkStart w:id="111" w:name="_Toc96938623"/>
      <w:bookmarkStart w:id="112" w:name="_Toc287366301"/>
      <w:bookmarkStart w:id="113" w:name="_Toc332563856"/>
      <w:r>
        <w:t>Business Volumes – Retention Of Information</w:t>
      </w:r>
      <w:r>
        <w:tab/>
      </w:r>
      <w:r w:rsidR="00C803EA">
        <w:fldChar w:fldCharType="begin"/>
      </w:r>
      <w:r w:rsidR="00642E91">
        <w:instrText>seq reqt \# “0000”</w:instrText>
      </w:r>
      <w:r w:rsidR="00C803EA">
        <w:fldChar w:fldCharType="separate"/>
      </w:r>
      <w:r w:rsidR="00BC33E0">
        <w:rPr>
          <w:noProof/>
        </w:rPr>
        <w:t>0003</w:t>
      </w:r>
      <w:bookmarkEnd w:id="111"/>
      <w:bookmarkEnd w:id="112"/>
      <w:r w:rsidR="00C803EA">
        <w:fldChar w:fldCharType="end"/>
      </w:r>
      <w:bookmarkEnd w:id="113"/>
    </w:p>
    <w:p w14:paraId="339ABB98" w14:textId="76A55277" w:rsidR="00130D82" w:rsidRDefault="00B06F61" w:rsidP="00EE73D8">
      <w:pPr>
        <w:pStyle w:val="normalheadsblist"/>
        <w:jc w:val="left"/>
      </w:pPr>
      <w:r>
        <w:t xml:space="preserve">The </w:t>
      </w:r>
      <w:r w:rsidR="00BE1F8C">
        <w:t>solution</w:t>
      </w:r>
      <w:r>
        <w:t xml:space="preserve"> should</w:t>
      </w:r>
      <w:r w:rsidR="00130D82">
        <w:t xml:space="preserve"> </w:t>
      </w:r>
      <w:r w:rsidR="006356F2">
        <w:t xml:space="preserve">be limited only by </w:t>
      </w:r>
      <w:r w:rsidR="006356F2" w:rsidRPr="006356F2">
        <w:t xml:space="preserve">hardware </w:t>
      </w:r>
      <w:r w:rsidR="006356F2">
        <w:t xml:space="preserve">when </w:t>
      </w:r>
      <w:r w:rsidR="00130D82">
        <w:t>hold</w:t>
      </w:r>
      <w:r w:rsidR="006356F2">
        <w:t>ing</w:t>
      </w:r>
      <w:r w:rsidR="00130D82">
        <w:t xml:space="preserve"> reference data such as </w:t>
      </w:r>
      <w:r w:rsidR="00061A35">
        <w:t xml:space="preserve">ZZZ </w:t>
      </w:r>
      <w:r w:rsidR="00130D82">
        <w:t xml:space="preserve">information indefinitely, and </w:t>
      </w:r>
      <w:r w:rsidR="00061A35">
        <w:t>volatile</w:t>
      </w:r>
      <w:r w:rsidR="00130D82">
        <w:t xml:space="preserve"> data </w:t>
      </w:r>
      <w:r w:rsidR="00061A35" w:rsidRPr="00061A35">
        <w:t>such as</w:t>
      </w:r>
      <w:r w:rsidR="00061A35">
        <w:t xml:space="preserve"> ZZZ </w:t>
      </w:r>
      <w:r w:rsidR="00130D82">
        <w:t>for a variable period.</w:t>
      </w:r>
    </w:p>
    <w:p w14:paraId="521B7562" w14:textId="3019E449" w:rsidR="00130D82" w:rsidRDefault="00130D82" w:rsidP="00E7323B">
      <w:pPr>
        <w:pStyle w:val="normalbulletkeepnext"/>
      </w:pPr>
      <w:r>
        <w:t xml:space="preserve">Normally, the </w:t>
      </w:r>
      <w:r w:rsidR="00BE1F8C">
        <w:t>solution</w:t>
      </w:r>
      <w:r>
        <w:t xml:space="preserve"> should archive </w:t>
      </w:r>
      <w:r w:rsidR="00061A35">
        <w:t xml:space="preserve">ZZZ </w:t>
      </w:r>
      <w:r>
        <w:t xml:space="preserve">data </w:t>
      </w:r>
      <w:r w:rsidR="00061A35">
        <w:t>ZZZ</w:t>
      </w:r>
      <w:r>
        <w:t xml:space="preserve"> </w:t>
      </w:r>
      <w:r w:rsidR="00061A35">
        <w:t>months</w:t>
      </w:r>
      <w:r>
        <w:t xml:space="preserve"> after </w:t>
      </w:r>
      <w:r w:rsidR="00061A35">
        <w:t>ZZZ</w:t>
      </w:r>
      <w:r>
        <w:t xml:space="preserve">. However, the </w:t>
      </w:r>
      <w:r w:rsidR="00BE1F8C">
        <w:t>solution</w:t>
      </w:r>
      <w:r w:rsidR="00397C00">
        <w:t xml:space="preserve"> administrator</w:t>
      </w:r>
      <w:r>
        <w:t xml:space="preserve"> should control the retention period in the main database.</w:t>
      </w:r>
    </w:p>
    <w:p w14:paraId="02730F2A" w14:textId="2C908579" w:rsidR="00130D82" w:rsidRDefault="00130D82" w:rsidP="00E7323B">
      <w:pPr>
        <w:pStyle w:val="normalbulletkeepnext"/>
      </w:pPr>
      <w:r w:rsidRPr="0072387A">
        <w:rPr>
          <w:i/>
        </w:rPr>
        <w:t>Some</w:t>
      </w:r>
      <w:r>
        <w:t xml:space="preserve"> </w:t>
      </w:r>
      <w:r w:rsidR="00F96151">
        <w:t>areas</w:t>
      </w:r>
      <w:r>
        <w:t xml:space="preserve"> may require </w:t>
      </w:r>
      <w:r w:rsidR="00397C00">
        <w:t xml:space="preserve">transactional </w:t>
      </w:r>
      <w:r>
        <w:t xml:space="preserve">data to be held </w:t>
      </w:r>
      <w:r w:rsidRPr="0072387A">
        <w:rPr>
          <w:i/>
        </w:rPr>
        <w:t>indefinitely</w:t>
      </w:r>
      <w:r w:rsidRPr="00CD2BCF">
        <w:t>.</w:t>
      </w:r>
    </w:p>
    <w:p w14:paraId="13197A94" w14:textId="52FBBF20" w:rsidR="00130D82" w:rsidRDefault="00130D82" w:rsidP="00E7323B">
      <w:pPr>
        <w:pStyle w:val="normalbulletkeepnext"/>
      </w:pPr>
      <w:r>
        <w:t xml:space="preserve">It </w:t>
      </w:r>
      <w:r w:rsidR="00374099">
        <w:t>should</w:t>
      </w:r>
      <w:r>
        <w:t xml:space="preserve"> be possible to </w:t>
      </w:r>
      <w:r w:rsidR="00201D38">
        <w:t>‘</w:t>
      </w:r>
      <w:r>
        <w:t>bring it back</w:t>
      </w:r>
      <w:r w:rsidR="00201D38">
        <w:t>’</w:t>
      </w:r>
      <w:r>
        <w:t xml:space="preserve"> on request into the main </w:t>
      </w:r>
      <w:r w:rsidR="00BE1F8C">
        <w:t>solution</w:t>
      </w:r>
      <w:r>
        <w:t>, so normal analysis tools are available.</w:t>
      </w:r>
    </w:p>
    <w:p w14:paraId="53803BB6" w14:textId="162432B6" w:rsidR="00130D82" w:rsidRDefault="00130D82" w:rsidP="00EE73D8">
      <w:bookmarkStart w:id="114" w:name="_Toc96938624"/>
      <w:bookmarkStart w:id="115" w:name="_Toc404508853"/>
      <w:bookmarkStart w:id="116" w:name="_Toc300229644"/>
      <w:bookmarkStart w:id="117" w:name="_Toc300621507"/>
      <w:bookmarkStart w:id="118" w:name="_Toc300229634"/>
      <w:bookmarkStart w:id="119" w:name="_Toc300621497"/>
      <w:bookmarkStart w:id="120" w:name="_Toc332563858"/>
      <w:bookmarkStart w:id="121" w:name="_Toc340381091"/>
      <w:bookmarkStart w:id="122" w:name="_Toc340381115"/>
      <w:bookmarkStart w:id="123" w:name="_Hlk534212716"/>
      <w:bookmarkStart w:id="124" w:name="_Toc404508849"/>
      <w:bookmarkStart w:id="125" w:name="_Hlk57976155"/>
      <w:bookmarkEnd w:id="100"/>
      <w:bookmarkEnd w:id="105"/>
      <w:bookmarkEnd w:id="106"/>
      <w:r>
        <w:t xml:space="preserve">The </w:t>
      </w:r>
      <w:r w:rsidR="00BE1F8C">
        <w:t>solution</w:t>
      </w:r>
      <w:r>
        <w:t xml:space="preserve"> </w:t>
      </w:r>
      <w:r w:rsidR="0072387A">
        <w:t>should</w:t>
      </w:r>
      <w:r>
        <w:t xml:space="preserve"> also have facilities for the safe disposal of data.</w:t>
      </w:r>
    </w:p>
    <w:p w14:paraId="797F8B95" w14:textId="572B3124" w:rsidR="00130D82" w:rsidRDefault="00130D82">
      <w:pPr>
        <w:pStyle w:val="Heading3"/>
      </w:pPr>
      <w:bookmarkStart w:id="126" w:name="_Toc287366302"/>
      <w:r>
        <w:t xml:space="preserve">Critical Field Lengths </w:t>
      </w:r>
      <w:r w:rsidR="007E3389">
        <w:t>and</w:t>
      </w:r>
      <w:r>
        <w:t xml:space="preserve"> Formats</w:t>
      </w:r>
      <w:r>
        <w:tab/>
      </w:r>
      <w:r w:rsidR="00C803EA">
        <w:fldChar w:fldCharType="begin"/>
      </w:r>
      <w:r w:rsidR="00642E91">
        <w:instrText>seq reqt \# “0000”</w:instrText>
      </w:r>
      <w:r w:rsidR="00C803EA">
        <w:fldChar w:fldCharType="separate"/>
      </w:r>
      <w:r w:rsidR="00BC33E0">
        <w:rPr>
          <w:noProof/>
        </w:rPr>
        <w:t>0004</w:t>
      </w:r>
      <w:bookmarkEnd w:id="114"/>
      <w:bookmarkEnd w:id="126"/>
      <w:r w:rsidR="00C803EA">
        <w:fldChar w:fldCharType="end"/>
      </w:r>
      <w:bookmarkEnd w:id="115"/>
    </w:p>
    <w:p w14:paraId="2D1AC47F" w14:textId="77777777" w:rsidR="00130D82" w:rsidRDefault="00130D82">
      <w:pPr>
        <w:pStyle w:val="Normalheadsblist0"/>
      </w:pPr>
      <w:r>
        <w:t>The following items are critical for accommodating current data:</w:t>
      </w:r>
      <w:r>
        <w:rPr>
          <w:smallCaps/>
          <w:vanish/>
          <w:sz w:val="20"/>
          <w:u w:val="double"/>
        </w:rPr>
        <w:t>[vul all client specific]</w:t>
      </w:r>
    </w:p>
    <w:p w14:paraId="76F10F3B" w14:textId="620531A0" w:rsidR="00130D82" w:rsidRDefault="00D54505" w:rsidP="00E7323B">
      <w:pPr>
        <w:pStyle w:val="bulletlistblock"/>
      </w:pPr>
      <w:r>
        <w:t xml:space="preserve">ZZZ </w:t>
      </w:r>
      <w:r w:rsidR="00130D82">
        <w:t xml:space="preserve">– </w:t>
      </w:r>
      <w:r w:rsidR="00BA5634">
        <w:t xml:space="preserve">minimum </w:t>
      </w:r>
      <w:r w:rsidR="00F96151">
        <w:t xml:space="preserve">length </w:t>
      </w:r>
      <w:r w:rsidR="00BA5634">
        <w:t xml:space="preserve">of </w:t>
      </w:r>
      <w:r>
        <w:t>ZZZ</w:t>
      </w:r>
      <w:r w:rsidR="00130D82">
        <w:t>;</w:t>
      </w:r>
    </w:p>
    <w:p w14:paraId="2E47C73C" w14:textId="2AAF4ED2" w:rsidR="00130D82" w:rsidRDefault="00D54505" w:rsidP="00EE73D8">
      <w:pPr>
        <w:pStyle w:val="bulletlistblokend"/>
        <w:tabs>
          <w:tab w:val="clear" w:pos="576"/>
        </w:tabs>
      </w:pPr>
      <w:r>
        <w:t xml:space="preserve">more specific </w:t>
      </w:r>
      <w:r w:rsidRPr="00D54505">
        <w:t>format</w:t>
      </w:r>
      <w:r>
        <w:t>s</w:t>
      </w:r>
      <w:r w:rsidR="00130D82">
        <w:t>.</w:t>
      </w:r>
    </w:p>
    <w:p w14:paraId="7F789CB7" w14:textId="7B119AF0" w:rsidR="00130D82" w:rsidRDefault="00061A35" w:rsidP="00EE73D8">
      <w:pPr>
        <w:pStyle w:val="Heading2"/>
      </w:pPr>
      <w:bookmarkStart w:id="127" w:name="Sales"/>
      <w:bookmarkStart w:id="128" w:name="OLE_LINK3"/>
      <w:bookmarkStart w:id="129" w:name="OLE_LINK4"/>
      <w:bookmarkStart w:id="130" w:name="_Toc287366303"/>
      <w:bookmarkStart w:id="131" w:name="_Toc96938644"/>
      <w:bookmarkStart w:id="132" w:name="_Toc399745070"/>
      <w:bookmarkStart w:id="133" w:name="_Toc521539573"/>
      <w:bookmarkStart w:id="134" w:name="_Toc300229703"/>
      <w:bookmarkStart w:id="135" w:name="_Toc300621567"/>
      <w:bookmarkStart w:id="136" w:name="_Toc308567097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7"/>
      <w:r>
        <w:t>Project-Specific Category A</w:t>
      </w:r>
      <w:bookmarkEnd w:id="128"/>
      <w:bookmarkEnd w:id="129"/>
      <w:bookmarkEnd w:id="130"/>
    </w:p>
    <w:p w14:paraId="512106D9" w14:textId="07DFAA9D" w:rsidR="006B6773" w:rsidRPr="009948EF" w:rsidRDefault="00D54505" w:rsidP="009948EF">
      <w:pPr>
        <w:pStyle w:val="Heading3"/>
      </w:pPr>
      <w:bookmarkStart w:id="137" w:name="_Toc287366304"/>
      <w:bookmarkStart w:id="138" w:name="_Toc96938818"/>
      <w:bookmarkStart w:id="139" w:name="OLE_LINK18"/>
      <w:r>
        <w:t>Project-Specific Business Requirement</w:t>
      </w:r>
      <w:r w:rsidR="006B6773">
        <w:tab/>
      </w:r>
      <w:r w:rsidR="00D250FA">
        <w:fldChar w:fldCharType="begin"/>
      </w:r>
      <w:r w:rsidR="00D250FA">
        <w:instrText>seq reqt \# “0000”</w:instrText>
      </w:r>
      <w:r w:rsidR="00D250FA">
        <w:fldChar w:fldCharType="separate"/>
      </w:r>
      <w:r w:rsidR="00BC33E0">
        <w:rPr>
          <w:noProof/>
        </w:rPr>
        <w:t>0005</w:t>
      </w:r>
      <w:bookmarkEnd w:id="137"/>
      <w:r w:rsidR="00D250FA">
        <w:rPr>
          <w:noProof/>
        </w:rPr>
        <w:fldChar w:fldCharType="end"/>
      </w:r>
    </w:p>
    <w:p w14:paraId="7B10A219" w14:textId="6DD6D67D" w:rsidR="006B6773" w:rsidRDefault="006B6773" w:rsidP="00061A35">
      <w:r>
        <w:t xml:space="preserve">The </w:t>
      </w:r>
      <w:r w:rsidR="00BE1F8C">
        <w:t>solution</w:t>
      </w:r>
      <w:r>
        <w:t xml:space="preserve"> should </w:t>
      </w:r>
      <w:r w:rsidR="00061A35">
        <w:t>ZZZ</w:t>
      </w:r>
    </w:p>
    <w:p w14:paraId="0970BA46" w14:textId="7EAA8C3F" w:rsidR="00061A35" w:rsidRPr="009948EF" w:rsidRDefault="00D54505" w:rsidP="00061A35">
      <w:pPr>
        <w:pStyle w:val="Heading3"/>
      </w:pPr>
      <w:bookmarkStart w:id="140" w:name="_Toc287366305"/>
      <w:bookmarkEnd w:id="138"/>
      <w:bookmarkEnd w:id="139"/>
      <w:r>
        <w:t>Project-Specific Business Requirement</w:t>
      </w:r>
      <w:r w:rsidR="00061A35">
        <w:tab/>
      </w:r>
      <w:r w:rsidR="00061A35">
        <w:fldChar w:fldCharType="begin"/>
      </w:r>
      <w:r w:rsidR="00061A35">
        <w:instrText>seq reqt \# “0000”</w:instrText>
      </w:r>
      <w:r w:rsidR="00061A35">
        <w:fldChar w:fldCharType="separate"/>
      </w:r>
      <w:r w:rsidR="00BC33E0">
        <w:rPr>
          <w:noProof/>
        </w:rPr>
        <w:t>0006</w:t>
      </w:r>
      <w:bookmarkEnd w:id="140"/>
      <w:r w:rsidR="00061A35">
        <w:rPr>
          <w:noProof/>
        </w:rPr>
        <w:fldChar w:fldCharType="end"/>
      </w:r>
    </w:p>
    <w:p w14:paraId="44A6B45F" w14:textId="77777777" w:rsidR="00061A35" w:rsidRDefault="00061A35" w:rsidP="00061A35">
      <w:r>
        <w:t>The solution should ZZZ</w:t>
      </w:r>
    </w:p>
    <w:p w14:paraId="7B9157F3" w14:textId="72F295D9" w:rsidR="000A033C" w:rsidRDefault="00061A35" w:rsidP="000A033C">
      <w:pPr>
        <w:pStyle w:val="Heading2"/>
      </w:pPr>
      <w:bookmarkStart w:id="141" w:name="_Toc287366306"/>
      <w:r>
        <w:t>Project-Specific Category B</w:t>
      </w:r>
      <w:bookmarkEnd w:id="141"/>
    </w:p>
    <w:p w14:paraId="4A62690B" w14:textId="19638FF8" w:rsidR="00061A35" w:rsidRPr="009948EF" w:rsidRDefault="00D54505" w:rsidP="00061A35">
      <w:pPr>
        <w:pStyle w:val="Heading3"/>
      </w:pPr>
      <w:bookmarkStart w:id="142" w:name="_Toc287366307"/>
      <w:bookmarkStart w:id="143" w:name="_Toc96938811"/>
      <w:bookmarkStart w:id="144" w:name="_Toc96938661"/>
      <w:bookmarkStart w:id="145" w:name="OLE_LINK15"/>
      <w:bookmarkEnd w:id="131"/>
      <w:r>
        <w:t>Project-Specific Business Requirement</w:t>
      </w:r>
      <w:r w:rsidR="00061A35">
        <w:tab/>
      </w:r>
      <w:r w:rsidR="00061A35">
        <w:fldChar w:fldCharType="begin"/>
      </w:r>
      <w:r w:rsidR="00061A35">
        <w:instrText>seq reqt \# “0000”</w:instrText>
      </w:r>
      <w:r w:rsidR="00061A35">
        <w:fldChar w:fldCharType="separate"/>
      </w:r>
      <w:r w:rsidR="00BC33E0">
        <w:rPr>
          <w:noProof/>
        </w:rPr>
        <w:t>0007</w:t>
      </w:r>
      <w:bookmarkEnd w:id="142"/>
      <w:r w:rsidR="00061A35">
        <w:rPr>
          <w:noProof/>
        </w:rPr>
        <w:fldChar w:fldCharType="end"/>
      </w:r>
    </w:p>
    <w:p w14:paraId="3C649E3E" w14:textId="77777777" w:rsidR="00061A35" w:rsidRDefault="00061A35" w:rsidP="00061A35">
      <w:r>
        <w:t>The solution should ZZZ</w:t>
      </w:r>
    </w:p>
    <w:p w14:paraId="7B1782CB" w14:textId="049B3967" w:rsidR="00061A35" w:rsidRPr="009948EF" w:rsidRDefault="00D54505" w:rsidP="00061A35">
      <w:pPr>
        <w:pStyle w:val="Heading3"/>
      </w:pPr>
      <w:bookmarkStart w:id="146" w:name="_Toc287366308"/>
      <w:r>
        <w:t>Project-Specific Business Requirement</w:t>
      </w:r>
      <w:r w:rsidR="00061A35">
        <w:tab/>
      </w:r>
      <w:r w:rsidR="00061A35">
        <w:fldChar w:fldCharType="begin"/>
      </w:r>
      <w:r w:rsidR="00061A35">
        <w:instrText>seq reqt \# “0000”</w:instrText>
      </w:r>
      <w:r w:rsidR="00061A35">
        <w:fldChar w:fldCharType="separate"/>
      </w:r>
      <w:r w:rsidR="00BC33E0">
        <w:rPr>
          <w:noProof/>
        </w:rPr>
        <w:t>0008</w:t>
      </w:r>
      <w:bookmarkEnd w:id="146"/>
      <w:r w:rsidR="00061A35">
        <w:rPr>
          <w:noProof/>
        </w:rPr>
        <w:fldChar w:fldCharType="end"/>
      </w:r>
    </w:p>
    <w:p w14:paraId="50019085" w14:textId="77777777" w:rsidR="00061A35" w:rsidRDefault="00061A35" w:rsidP="00061A35">
      <w:r>
        <w:t>The solution should ZZZ</w:t>
      </w:r>
    </w:p>
    <w:p w14:paraId="499744E5" w14:textId="77777777" w:rsidR="00130D82" w:rsidRDefault="00130D82" w:rsidP="00EE73D8">
      <w:pPr>
        <w:pStyle w:val="Heading2"/>
      </w:pPr>
      <w:bookmarkStart w:id="147" w:name="_Toc96938834"/>
      <w:bookmarkStart w:id="148" w:name="_Toc287366309"/>
      <w:bookmarkEnd w:id="143"/>
      <w:bookmarkEnd w:id="144"/>
      <w:bookmarkEnd w:id="145"/>
      <w:r>
        <w:t>IT Technical</w:t>
      </w:r>
      <w:bookmarkEnd w:id="147"/>
      <w:bookmarkEnd w:id="148"/>
    </w:p>
    <w:p w14:paraId="46DBF1E3" w14:textId="63D14009" w:rsidR="00D54505" w:rsidRPr="009948EF" w:rsidRDefault="00D54505" w:rsidP="00D54505">
      <w:pPr>
        <w:pStyle w:val="Heading3"/>
      </w:pPr>
      <w:bookmarkStart w:id="149" w:name="_Toc287366310"/>
      <w:bookmarkStart w:id="150" w:name="_Toc96938835"/>
      <w:r w:rsidRPr="00061A35">
        <w:t>Project</w:t>
      </w:r>
      <w:r>
        <w:t xml:space="preserve">-Specific </w:t>
      </w:r>
      <w:r w:rsidRPr="00D54505">
        <w:t>Technical</w:t>
      </w:r>
      <w:r>
        <w:t xml:space="preserve"> </w:t>
      </w:r>
      <w:r w:rsidRPr="00061A35">
        <w:t>Requirement</w:t>
      </w:r>
      <w:r>
        <w:tab/>
      </w:r>
      <w:r>
        <w:fldChar w:fldCharType="begin"/>
      </w:r>
      <w:r>
        <w:instrText>seq reqt \# “0000”</w:instrText>
      </w:r>
      <w:r>
        <w:fldChar w:fldCharType="separate"/>
      </w:r>
      <w:r w:rsidR="00BC33E0">
        <w:rPr>
          <w:noProof/>
        </w:rPr>
        <w:t>0009</w:t>
      </w:r>
      <w:bookmarkEnd w:id="149"/>
      <w:r>
        <w:rPr>
          <w:noProof/>
        </w:rPr>
        <w:fldChar w:fldCharType="end"/>
      </w:r>
    </w:p>
    <w:p w14:paraId="7EDB7AA9" w14:textId="77777777" w:rsidR="00D54505" w:rsidRDefault="00D54505" w:rsidP="00D54505">
      <w:r>
        <w:t>The solution should ZZZ</w:t>
      </w:r>
    </w:p>
    <w:p w14:paraId="44FDA67F" w14:textId="0B222909" w:rsidR="00D54505" w:rsidRPr="009948EF" w:rsidRDefault="00D54505" w:rsidP="00D54505">
      <w:pPr>
        <w:pStyle w:val="Heading3"/>
      </w:pPr>
      <w:bookmarkStart w:id="151" w:name="_Toc287366311"/>
      <w:r w:rsidRPr="00061A35">
        <w:t>Project</w:t>
      </w:r>
      <w:r>
        <w:t xml:space="preserve">-Specific </w:t>
      </w:r>
      <w:r w:rsidRPr="00D54505">
        <w:t>Technical</w:t>
      </w:r>
      <w:r>
        <w:t xml:space="preserve"> </w:t>
      </w:r>
      <w:r w:rsidRPr="00061A35">
        <w:t>Requirement</w:t>
      </w:r>
      <w:r>
        <w:tab/>
      </w:r>
      <w:r>
        <w:fldChar w:fldCharType="begin"/>
      </w:r>
      <w:r>
        <w:instrText>seq reqt \# “0000”</w:instrText>
      </w:r>
      <w:r>
        <w:fldChar w:fldCharType="separate"/>
      </w:r>
      <w:r w:rsidR="00BC33E0">
        <w:rPr>
          <w:noProof/>
        </w:rPr>
        <w:t>0010</w:t>
      </w:r>
      <w:bookmarkEnd w:id="151"/>
      <w:r>
        <w:rPr>
          <w:noProof/>
        </w:rPr>
        <w:fldChar w:fldCharType="end"/>
      </w:r>
    </w:p>
    <w:p w14:paraId="51E92EC7" w14:textId="77777777" w:rsidR="00D54505" w:rsidRDefault="00D54505" w:rsidP="00D54505">
      <w:r>
        <w:t>The solution should ZZZ</w:t>
      </w:r>
    </w:p>
    <w:p w14:paraId="0F9C6561" w14:textId="77777777" w:rsidR="00130D82" w:rsidRDefault="00130D82" w:rsidP="00EE73D8">
      <w:pPr>
        <w:pStyle w:val="Heading2"/>
      </w:pPr>
      <w:bookmarkStart w:id="152" w:name="_Toc96938861"/>
      <w:bookmarkStart w:id="153" w:name="_Toc287366312"/>
      <w:bookmarkEnd w:id="150"/>
      <w:r w:rsidRPr="00900814">
        <w:t>IT Supplier Considerations</w:t>
      </w:r>
      <w:bookmarkEnd w:id="152"/>
      <w:bookmarkEnd w:id="153"/>
    </w:p>
    <w:p w14:paraId="7DE9E0BF" w14:textId="6581D326" w:rsidR="00130D82" w:rsidRDefault="00130D82" w:rsidP="00EE73D8">
      <w:pPr>
        <w:pStyle w:val="Heading3"/>
      </w:pPr>
      <w:bookmarkStart w:id="154" w:name="_Toc89161127"/>
      <w:bookmarkStart w:id="155" w:name="_Toc287366313"/>
      <w:bookmarkStart w:id="156" w:name="_Toc96938862"/>
      <w:r>
        <w:t>Reference Sites</w:t>
      </w:r>
      <w:r>
        <w:tab/>
      </w:r>
      <w:r w:rsidR="00C803EA">
        <w:fldChar w:fldCharType="begin"/>
      </w:r>
      <w:r w:rsidR="00642E91">
        <w:instrText>seq reqt \# “0000”</w:instrText>
      </w:r>
      <w:r w:rsidR="00C803EA">
        <w:fldChar w:fldCharType="separate"/>
      </w:r>
      <w:r w:rsidR="00BC33E0">
        <w:rPr>
          <w:noProof/>
        </w:rPr>
        <w:t>0011</w:t>
      </w:r>
      <w:bookmarkEnd w:id="154"/>
      <w:bookmarkEnd w:id="155"/>
      <w:r w:rsidR="00C803EA">
        <w:fldChar w:fldCharType="end"/>
      </w:r>
    </w:p>
    <w:p w14:paraId="10600D87" w14:textId="5D7BAA15" w:rsidR="00130D82" w:rsidRDefault="00130D82" w:rsidP="00EE73D8">
      <w:pPr>
        <w:pStyle w:val="normalkeepnext"/>
      </w:pPr>
      <w:r>
        <w:t xml:space="preserve">The </w:t>
      </w:r>
      <w:r w:rsidR="00A15D30">
        <w:t>solution</w:t>
      </w:r>
      <w:r>
        <w:t xml:space="preserve"> </w:t>
      </w:r>
      <w:r w:rsidR="00374099">
        <w:t>should</w:t>
      </w:r>
      <w:r>
        <w:t xml:space="preserve"> have at least </w:t>
      </w:r>
      <w:r w:rsidR="00F96151">
        <w:t>ZZZ</w:t>
      </w:r>
      <w:r w:rsidR="002928CE">
        <w:t xml:space="preserve"> </w:t>
      </w:r>
      <w:r>
        <w:t xml:space="preserve">commercial </w:t>
      </w:r>
      <w:r w:rsidR="002928CE" w:rsidRPr="002928CE">
        <w:t>customer</w:t>
      </w:r>
      <w:r w:rsidR="002928CE">
        <w:t>s</w:t>
      </w:r>
      <w:r>
        <w:t xml:space="preserve"> in the UK and at least </w:t>
      </w:r>
      <w:r w:rsidR="00F96151">
        <w:t>ZZZ</w:t>
      </w:r>
      <w:r>
        <w:t xml:space="preserve"> worldwide.</w:t>
      </w:r>
      <w:r>
        <w:rPr>
          <w:smallCaps/>
          <w:vanish/>
          <w:sz w:val="20"/>
          <w:u w:val="double"/>
        </w:rPr>
        <w:t>[vul client numbers]</w:t>
      </w:r>
    </w:p>
    <w:p w14:paraId="4FF3BD8C" w14:textId="77777777" w:rsidR="00130D82" w:rsidRDefault="00130D82" w:rsidP="00EE73D8">
      <w:pPr>
        <w:pStyle w:val="Normalheadsblist0"/>
      </w:pPr>
      <w:r>
        <w:t xml:space="preserve">The supplier </w:t>
      </w:r>
      <w:r w:rsidR="00374099">
        <w:t>should</w:t>
      </w:r>
      <w:r>
        <w:t xml:space="preserve"> be able to give reference sites. These sites should include organisations:</w:t>
      </w:r>
    </w:p>
    <w:p w14:paraId="54BB84F7" w14:textId="2A678988" w:rsidR="00130D82" w:rsidRDefault="00130D82" w:rsidP="00E7323B">
      <w:pPr>
        <w:pStyle w:val="bulletlistblock"/>
      </w:pPr>
      <w:r>
        <w:t xml:space="preserve">in a business similar to </w:t>
      </w:r>
      <w:r w:rsidR="00EE79D9">
        <w:t>[Company]</w:t>
      </w:r>
      <w:r>
        <w:t>;</w:t>
      </w:r>
    </w:p>
    <w:p w14:paraId="38E8E128" w14:textId="54D37FA8" w:rsidR="00130D82" w:rsidRDefault="00130D82" w:rsidP="00E7323B">
      <w:pPr>
        <w:pStyle w:val="bulletlistblock"/>
      </w:pPr>
      <w:r>
        <w:t xml:space="preserve">of a similar size to </w:t>
      </w:r>
      <w:r w:rsidR="00EE79D9">
        <w:t>[Company]</w:t>
      </w:r>
      <w:r>
        <w:t>;</w:t>
      </w:r>
    </w:p>
    <w:p w14:paraId="591284CF" w14:textId="0C1A6665" w:rsidR="00130D82" w:rsidRDefault="00130D82" w:rsidP="00E7323B">
      <w:pPr>
        <w:pStyle w:val="bulletlistblock"/>
      </w:pPr>
      <w:r>
        <w:t>using a similar combination of modules.</w:t>
      </w:r>
    </w:p>
    <w:p w14:paraId="24BEB9C4" w14:textId="03AE1EE6" w:rsidR="00D54505" w:rsidRPr="009948EF" w:rsidRDefault="00D54505" w:rsidP="00D54505">
      <w:pPr>
        <w:pStyle w:val="Heading3"/>
      </w:pPr>
      <w:bookmarkStart w:id="157" w:name="_Toc287366314"/>
      <w:bookmarkStart w:id="158" w:name="_Toc96938864"/>
      <w:bookmarkEnd w:id="156"/>
      <w:r>
        <w:t xml:space="preserve">Project-Specific Requirement Of </w:t>
      </w:r>
      <w:r w:rsidRPr="00D54505">
        <w:t>Supplier</w:t>
      </w:r>
      <w:r>
        <w:tab/>
      </w:r>
      <w:r>
        <w:fldChar w:fldCharType="begin"/>
      </w:r>
      <w:r>
        <w:instrText>seq reqt \# “0000”</w:instrText>
      </w:r>
      <w:r>
        <w:fldChar w:fldCharType="separate"/>
      </w:r>
      <w:r w:rsidR="00BC33E0">
        <w:rPr>
          <w:noProof/>
        </w:rPr>
        <w:t>0012</w:t>
      </w:r>
      <w:bookmarkEnd w:id="157"/>
      <w:r>
        <w:rPr>
          <w:noProof/>
        </w:rPr>
        <w:fldChar w:fldCharType="end"/>
      </w:r>
    </w:p>
    <w:p w14:paraId="43E95910" w14:textId="77777777" w:rsidR="00D54505" w:rsidRDefault="00D54505" w:rsidP="00D54505">
      <w:r>
        <w:t>The solution should ZZZ</w:t>
      </w:r>
    </w:p>
    <w:p w14:paraId="267C11A9" w14:textId="55E34FF6" w:rsidR="00130D82" w:rsidRDefault="00130D82" w:rsidP="00EE73D8">
      <w:pPr>
        <w:pStyle w:val="Heading3"/>
      </w:pPr>
      <w:bookmarkStart w:id="159" w:name="_Toc89161141"/>
      <w:bookmarkStart w:id="160" w:name="_Toc287366315"/>
      <w:bookmarkStart w:id="161" w:name="_Toc364833716"/>
      <w:bookmarkStart w:id="162" w:name="_Toc369438565"/>
      <w:bookmarkStart w:id="163" w:name="_Toc375407973"/>
      <w:bookmarkStart w:id="164" w:name="_Toc521539593"/>
      <w:bookmarkStart w:id="165" w:name="_Toc364833719"/>
      <w:bookmarkStart w:id="166" w:name="_Toc369438568"/>
      <w:bookmarkStart w:id="167" w:name="_Toc375407976"/>
      <w:bookmarkStart w:id="168" w:name="_Toc96938866"/>
      <w:bookmarkEnd w:id="158"/>
      <w:r>
        <w:t xml:space="preserve">Indicative </w:t>
      </w:r>
      <w:r w:rsidR="00D54505">
        <w:t>Costs</w:t>
      </w:r>
      <w:r>
        <w:tab/>
      </w:r>
      <w:r w:rsidR="00C803EA">
        <w:fldChar w:fldCharType="begin"/>
      </w:r>
      <w:r w:rsidR="00642E91">
        <w:instrText>seq reqt \# “0000”</w:instrText>
      </w:r>
      <w:r w:rsidR="00C803EA">
        <w:fldChar w:fldCharType="separate"/>
      </w:r>
      <w:r w:rsidR="00BC33E0">
        <w:rPr>
          <w:noProof/>
        </w:rPr>
        <w:t>0013</w:t>
      </w:r>
      <w:bookmarkEnd w:id="159"/>
      <w:bookmarkEnd w:id="160"/>
      <w:r w:rsidR="00C803EA">
        <w:fldChar w:fldCharType="end"/>
      </w:r>
      <w:bookmarkEnd w:id="161"/>
      <w:bookmarkEnd w:id="162"/>
      <w:bookmarkEnd w:id="163"/>
    </w:p>
    <w:p w14:paraId="00BE3752" w14:textId="77777777" w:rsidR="00130D82" w:rsidRDefault="00130D82" w:rsidP="00EE73D8">
      <w:pPr>
        <w:pStyle w:val="normalheadsblist"/>
      </w:pPr>
      <w:r>
        <w:t>Suppliers should quote details of standard list prices, price breaks and details of any discounts for special purchases.</w:t>
      </w:r>
    </w:p>
    <w:p w14:paraId="1C5CFDBD" w14:textId="77777777" w:rsidR="00130D82" w:rsidRDefault="00130D82" w:rsidP="00E7323B">
      <w:pPr>
        <w:pStyle w:val="normalbulletkeepnext"/>
      </w:pPr>
      <w:r>
        <w:t>In a modular product, these should include all modules necessary to meet the requirements list.</w:t>
      </w:r>
    </w:p>
    <w:p w14:paraId="367EF0F0" w14:textId="0217F40F" w:rsidR="00130D82" w:rsidRDefault="00130D82" w:rsidP="00E7323B">
      <w:pPr>
        <w:pStyle w:val="normalbulletkeepnext"/>
      </w:pPr>
      <w:r>
        <w:t xml:space="preserve">Pricing should cover the main </w:t>
      </w:r>
      <w:r w:rsidR="00BE1F8C">
        <w:t>solution</w:t>
      </w:r>
      <w:r>
        <w:t xml:space="preserve"> and any supporting infrastructure, such as license costs for an application server and/or web server.</w:t>
      </w:r>
    </w:p>
    <w:p w14:paraId="3EEDEBC9" w14:textId="0942FF58" w:rsidR="00130D82" w:rsidRDefault="00130D82" w:rsidP="00E7323B">
      <w:pPr>
        <w:numPr>
          <w:ilvl w:val="0"/>
          <w:numId w:val="24"/>
        </w:numPr>
      </w:pPr>
      <w:r>
        <w:t>Cover maintenance costs for the main and</w:t>
      </w:r>
      <w:r w:rsidRPr="00696387">
        <w:t xml:space="preserve"> </w:t>
      </w:r>
      <w:r>
        <w:t xml:space="preserve">supporting </w:t>
      </w:r>
      <w:r w:rsidR="00BE1F8C">
        <w:t>solution</w:t>
      </w:r>
      <w:r>
        <w:t>s.</w:t>
      </w:r>
    </w:p>
    <w:p w14:paraId="6AA5F526" w14:textId="77777777" w:rsidR="00130D82" w:rsidRDefault="00130D82">
      <w:pPr>
        <w:pStyle w:val="Heading1"/>
      </w:pPr>
      <w:bookmarkStart w:id="169" w:name="_Toc96938908"/>
      <w:bookmarkStart w:id="170" w:name="_Toc287366316"/>
      <w:bookmarkEnd w:id="164"/>
      <w:bookmarkEnd w:id="165"/>
      <w:bookmarkEnd w:id="166"/>
      <w:bookmarkEnd w:id="167"/>
      <w:bookmarkEnd w:id="132"/>
      <w:bookmarkEnd w:id="133"/>
      <w:bookmarkEnd w:id="168"/>
      <w:r>
        <w:t xml:space="preserve">Appendix </w:t>
      </w:r>
      <w:bookmarkStart w:id="171" w:name="AppxNbrStdConsid"/>
      <w:r w:rsidR="00C803EA">
        <w:fldChar w:fldCharType="begin"/>
      </w:r>
      <w:r w:rsidR="005035EA">
        <w:instrText xml:space="preserve"> seq appxnbr \* arabic \* MERGEFORMAT</w:instrText>
      </w:r>
      <w:r w:rsidR="00C803EA">
        <w:fldChar w:fldCharType="separate"/>
      </w:r>
      <w:r w:rsidR="00BC33E0">
        <w:rPr>
          <w:noProof/>
        </w:rPr>
        <w:t>1</w:t>
      </w:r>
      <w:r w:rsidR="00C803EA">
        <w:fldChar w:fldCharType="end"/>
      </w:r>
      <w:bookmarkEnd w:id="171"/>
      <w:r>
        <w:t>:</w:t>
      </w:r>
      <w:r>
        <w:br/>
        <w:t>Standard Considerations During The Evaluation</w:t>
      </w:r>
      <w:bookmarkEnd w:id="134"/>
      <w:bookmarkEnd w:id="135"/>
      <w:bookmarkEnd w:id="136"/>
      <w:bookmarkEnd w:id="169"/>
      <w:bookmarkEnd w:id="170"/>
    </w:p>
    <w:p w14:paraId="7BBAB21B" w14:textId="037EC8D3" w:rsidR="00130D82" w:rsidRDefault="00130D82">
      <w:pPr>
        <w:pStyle w:val="Heading2"/>
      </w:pPr>
      <w:bookmarkStart w:id="172" w:name="_Toc300621568"/>
      <w:bookmarkStart w:id="173" w:name="_Toc308567098"/>
      <w:bookmarkStart w:id="174" w:name="_Toc96938909"/>
      <w:bookmarkStart w:id="175" w:name="_Toc287366317"/>
      <w:r>
        <w:t>Notes To</w:t>
      </w:r>
      <w:r w:rsidR="00ED4710">
        <w:t xml:space="preserve"> </w:t>
      </w:r>
      <w:r>
        <w:t>Suppliers Receiving This Document</w:t>
      </w:r>
      <w:bookmarkEnd w:id="172"/>
      <w:bookmarkEnd w:id="173"/>
      <w:bookmarkEnd w:id="174"/>
      <w:bookmarkEnd w:id="175"/>
    </w:p>
    <w:p w14:paraId="444FA6F3" w14:textId="77777777" w:rsidR="00130D82" w:rsidRDefault="00130D82">
      <w:r>
        <w:t>This document is supplied subject to the conditions listed below.</w:t>
      </w:r>
    </w:p>
    <w:p w14:paraId="3EC49CE8" w14:textId="28AD4C50" w:rsidR="00130D82" w:rsidRDefault="00130D82">
      <w:pPr>
        <w:pStyle w:val="Heading3"/>
      </w:pPr>
      <w:bookmarkStart w:id="176" w:name="_Toc300229704"/>
      <w:bookmarkStart w:id="177" w:name="_Toc300621569"/>
      <w:bookmarkStart w:id="178" w:name="_Toc96938910"/>
      <w:bookmarkStart w:id="179" w:name="_Toc287366318"/>
      <w:r>
        <w:t>Confidentiality, Non-Disclosure</w:t>
      </w:r>
      <w:bookmarkEnd w:id="176"/>
      <w:bookmarkEnd w:id="177"/>
      <w:r>
        <w:t xml:space="preserve"> </w:t>
      </w:r>
      <w:r w:rsidR="007E3389">
        <w:t>and</w:t>
      </w:r>
      <w:r>
        <w:t xml:space="preserve"> Contacts</w:t>
      </w:r>
      <w:r>
        <w:tab/>
      </w:r>
      <w:bookmarkEnd w:id="178"/>
      <w:r w:rsidR="00C803EA">
        <w:fldChar w:fldCharType="begin"/>
      </w:r>
      <w:r w:rsidR="002047CB" w:rsidRPr="00984CB5">
        <w:instrText xml:space="preserve">seq </w:instrText>
      </w:r>
      <w:r w:rsidR="002047CB">
        <w:instrText>StdConsid \# "S</w:instrText>
      </w:r>
      <w:r w:rsidR="002047CB" w:rsidRPr="00984CB5">
        <w:instrText>–00" \* mergeformat</w:instrText>
      </w:r>
      <w:r w:rsidR="00C803EA">
        <w:fldChar w:fldCharType="separate"/>
      </w:r>
      <w:r w:rsidR="00BC33E0">
        <w:rPr>
          <w:noProof/>
        </w:rPr>
        <w:t>S</w:t>
      </w:r>
      <w:r w:rsidR="00BC33E0" w:rsidRPr="00984CB5">
        <w:rPr>
          <w:noProof/>
        </w:rPr>
        <w:t>–</w:t>
      </w:r>
      <w:r w:rsidR="00BC33E0">
        <w:rPr>
          <w:noProof/>
        </w:rPr>
        <w:t>01</w:t>
      </w:r>
      <w:bookmarkEnd w:id="179"/>
      <w:r w:rsidR="00C803EA">
        <w:fldChar w:fldCharType="end"/>
      </w:r>
    </w:p>
    <w:p w14:paraId="17C447F3" w14:textId="4D294BA5" w:rsidR="00130D82" w:rsidRDefault="00130D82" w:rsidP="00EE73D8">
      <w:pPr>
        <w:pStyle w:val="normalheadsblist"/>
      </w:pPr>
      <w:r>
        <w:t xml:space="preserve">Potential suppliers will be required to sign the </w:t>
      </w:r>
      <w:r w:rsidR="00F96151">
        <w:t>[Company]</w:t>
      </w:r>
      <w:r>
        <w:t xml:space="preserve"> confidentiality agreement.</w:t>
      </w:r>
    </w:p>
    <w:p w14:paraId="6008FCAF" w14:textId="6FC7C5BF" w:rsidR="00130D82" w:rsidRDefault="00130D82" w:rsidP="00E7323B">
      <w:pPr>
        <w:pStyle w:val="normalbulletkeepnext"/>
      </w:pPr>
      <w:r>
        <w:t xml:space="preserve">This </w:t>
      </w:r>
      <w:r w:rsidR="005F6723">
        <w:t xml:space="preserve">requirements document </w:t>
      </w:r>
      <w:r>
        <w:t xml:space="preserve">is confidential. Its circulation must be controlled within supplier organisations. Its contents must not be passed to anyone outside your organisation, or anyone within it not involved in responding to the </w:t>
      </w:r>
      <w:r w:rsidR="005F6723" w:rsidRPr="005F6723">
        <w:t>requirement</w:t>
      </w:r>
      <w:r w:rsidR="005F6723">
        <w:t>s</w:t>
      </w:r>
      <w:r>
        <w:t>.</w:t>
      </w:r>
    </w:p>
    <w:p w14:paraId="53D2A362" w14:textId="77777777" w:rsidR="00130D82" w:rsidRDefault="00130D82" w:rsidP="00E7323B">
      <w:pPr>
        <w:numPr>
          <w:ilvl w:val="0"/>
          <w:numId w:val="24"/>
        </w:numPr>
      </w:pPr>
      <w:r>
        <w:t>By extension, conversations and additional material supplied are also confidential.</w:t>
      </w:r>
    </w:p>
    <w:p w14:paraId="52D2D053" w14:textId="37EB0C7B" w:rsidR="00130D82" w:rsidRDefault="00130D82">
      <w:r>
        <w:t xml:space="preserve">Project contacts are limited to </w:t>
      </w:r>
      <w:r w:rsidR="00F96151">
        <w:t xml:space="preserve">these </w:t>
      </w:r>
      <w:r w:rsidR="00F96151" w:rsidRPr="00F96151">
        <w:t xml:space="preserve">people </w:t>
      </w:r>
      <w:r w:rsidR="00F96151">
        <w:t>at [Company]</w:t>
      </w:r>
      <w:r w:rsidR="00BC33E0">
        <w:t xml:space="preserve"> – </w:t>
      </w:r>
      <w:r w:rsidR="005F6723">
        <w:t>ZZZ</w:t>
      </w:r>
      <w:r>
        <w:t>.</w:t>
      </w:r>
    </w:p>
    <w:p w14:paraId="7C8EE54D" w14:textId="1B554F63" w:rsidR="00130D82" w:rsidRDefault="00130D82">
      <w:pPr>
        <w:pStyle w:val="Heading3"/>
      </w:pPr>
      <w:bookmarkStart w:id="180" w:name="_Toc300229705"/>
      <w:bookmarkStart w:id="181" w:name="_Toc300621570"/>
      <w:bookmarkStart w:id="182" w:name="_Toc96938911"/>
      <w:bookmarkStart w:id="183" w:name="_Toc287366319"/>
      <w:r>
        <w:t>Supplier Charges</w:t>
      </w:r>
      <w:bookmarkEnd w:id="180"/>
      <w:bookmarkEnd w:id="181"/>
      <w:r>
        <w:tab/>
      </w:r>
      <w:bookmarkEnd w:id="182"/>
      <w:r w:rsidR="00C803EA">
        <w:fldChar w:fldCharType="begin"/>
      </w:r>
      <w:r w:rsidR="002047CB" w:rsidRPr="00984CB5">
        <w:instrText xml:space="preserve">seq </w:instrText>
      </w:r>
      <w:r w:rsidR="002047CB">
        <w:instrText>StdConsid \# "S</w:instrText>
      </w:r>
      <w:r w:rsidR="002047CB" w:rsidRPr="00984CB5">
        <w:instrText>–00" \* mergeformat</w:instrText>
      </w:r>
      <w:r w:rsidR="00C803EA">
        <w:fldChar w:fldCharType="separate"/>
      </w:r>
      <w:r w:rsidR="00BC33E0">
        <w:rPr>
          <w:noProof/>
        </w:rPr>
        <w:t>S</w:t>
      </w:r>
      <w:r w:rsidR="00BC33E0" w:rsidRPr="00984CB5">
        <w:rPr>
          <w:noProof/>
        </w:rPr>
        <w:t>–</w:t>
      </w:r>
      <w:r w:rsidR="00BC33E0">
        <w:rPr>
          <w:noProof/>
        </w:rPr>
        <w:t>02</w:t>
      </w:r>
      <w:bookmarkEnd w:id="183"/>
      <w:r w:rsidR="00C803EA">
        <w:fldChar w:fldCharType="end"/>
      </w:r>
    </w:p>
    <w:p w14:paraId="10FFC36C" w14:textId="77777777" w:rsidR="00130D82" w:rsidRDefault="00130D82">
      <w:r>
        <w:t>This document will become part of an invitation to tender. Suppliers are not expected to charge for compiling their response.</w:t>
      </w:r>
    </w:p>
    <w:p w14:paraId="3EF8B0DE" w14:textId="32D356E4" w:rsidR="00130D82" w:rsidRDefault="00130D82">
      <w:pPr>
        <w:pStyle w:val="Heading3"/>
      </w:pPr>
      <w:bookmarkStart w:id="184" w:name="_Toc300229706"/>
      <w:bookmarkStart w:id="185" w:name="_Toc300621571"/>
      <w:bookmarkStart w:id="186" w:name="_Toc96938912"/>
      <w:bookmarkStart w:id="187" w:name="_Toc287366320"/>
      <w:r>
        <w:t>Obligations To Purchase</w:t>
      </w:r>
      <w:bookmarkEnd w:id="184"/>
      <w:bookmarkEnd w:id="185"/>
      <w:r>
        <w:tab/>
      </w:r>
      <w:bookmarkEnd w:id="186"/>
      <w:r w:rsidR="00C803EA">
        <w:fldChar w:fldCharType="begin"/>
      </w:r>
      <w:r w:rsidR="002047CB" w:rsidRPr="00984CB5">
        <w:instrText xml:space="preserve">seq </w:instrText>
      </w:r>
      <w:r w:rsidR="002047CB">
        <w:instrText>StdConsid \# "S</w:instrText>
      </w:r>
      <w:r w:rsidR="002047CB" w:rsidRPr="00984CB5">
        <w:instrText>–00" \* mergeformat</w:instrText>
      </w:r>
      <w:r w:rsidR="00C803EA">
        <w:fldChar w:fldCharType="separate"/>
      </w:r>
      <w:r w:rsidR="00BC33E0">
        <w:rPr>
          <w:noProof/>
        </w:rPr>
        <w:t>S</w:t>
      </w:r>
      <w:r w:rsidR="00BC33E0" w:rsidRPr="00984CB5">
        <w:rPr>
          <w:noProof/>
        </w:rPr>
        <w:t>–</w:t>
      </w:r>
      <w:r w:rsidR="00BC33E0">
        <w:rPr>
          <w:noProof/>
        </w:rPr>
        <w:t>03</w:t>
      </w:r>
      <w:bookmarkEnd w:id="187"/>
      <w:r w:rsidR="00C803EA">
        <w:fldChar w:fldCharType="end"/>
      </w:r>
    </w:p>
    <w:p w14:paraId="65A61C0C" w14:textId="77777777" w:rsidR="00130D82" w:rsidRDefault="00130D82">
      <w:r>
        <w:t>Releasing this document to a supplier does not imply an obligation to buy from them.</w:t>
      </w:r>
    </w:p>
    <w:p w14:paraId="308EEBAD" w14:textId="70B93F11" w:rsidR="00130D82" w:rsidRDefault="00130D82">
      <w:pPr>
        <w:pStyle w:val="Heading3"/>
      </w:pPr>
      <w:bookmarkStart w:id="188" w:name="_Toc300229707"/>
      <w:bookmarkStart w:id="189" w:name="_Toc300621572"/>
      <w:bookmarkStart w:id="190" w:name="_Toc96938913"/>
      <w:bookmarkStart w:id="191" w:name="_Ref101654144"/>
      <w:bookmarkStart w:id="192" w:name="_Toc287366321"/>
      <w:r>
        <w:t>Significance To Contract</w:t>
      </w:r>
      <w:bookmarkEnd w:id="188"/>
      <w:bookmarkEnd w:id="189"/>
      <w:r>
        <w:tab/>
      </w:r>
      <w:bookmarkStart w:id="193" w:name="ReqtNbrSignifToContract"/>
      <w:bookmarkEnd w:id="190"/>
      <w:bookmarkEnd w:id="191"/>
      <w:r w:rsidR="00C803EA">
        <w:fldChar w:fldCharType="begin"/>
      </w:r>
      <w:r w:rsidR="002047CB" w:rsidRPr="00984CB5">
        <w:instrText xml:space="preserve">seq </w:instrText>
      </w:r>
      <w:r w:rsidR="002047CB">
        <w:instrText>StdConsid \# "S</w:instrText>
      </w:r>
      <w:r w:rsidR="002047CB" w:rsidRPr="00984CB5">
        <w:instrText>–00" \* mergeformat</w:instrText>
      </w:r>
      <w:r w:rsidR="00C803EA">
        <w:fldChar w:fldCharType="separate"/>
      </w:r>
      <w:r w:rsidR="00BC33E0">
        <w:rPr>
          <w:noProof/>
        </w:rPr>
        <w:t>S</w:t>
      </w:r>
      <w:r w:rsidR="00BC33E0" w:rsidRPr="00984CB5">
        <w:rPr>
          <w:noProof/>
        </w:rPr>
        <w:t>–</w:t>
      </w:r>
      <w:r w:rsidR="00BC33E0">
        <w:rPr>
          <w:noProof/>
        </w:rPr>
        <w:t>04</w:t>
      </w:r>
      <w:bookmarkEnd w:id="192"/>
      <w:r w:rsidR="00C803EA">
        <w:fldChar w:fldCharType="end"/>
      </w:r>
      <w:bookmarkEnd w:id="193"/>
    </w:p>
    <w:p w14:paraId="75F4143A" w14:textId="77777777" w:rsidR="00130D82" w:rsidRDefault="00130D82">
      <w:pPr>
        <w:pStyle w:val="Normalheadsblist0"/>
      </w:pPr>
      <w:r>
        <w:t>The supplier response to this document will become part of the contract between buyer and seller. Specifically, attachments to contract will include:</w:t>
      </w:r>
    </w:p>
    <w:p w14:paraId="2FB8E0BE" w14:textId="445A9750" w:rsidR="00130D82" w:rsidRDefault="00130D82" w:rsidP="00E7323B">
      <w:pPr>
        <w:pStyle w:val="bulletlistblock"/>
      </w:pPr>
      <w:r>
        <w:t xml:space="preserve">(a) this requirements </w:t>
      </w:r>
      <w:r w:rsidR="00F96151" w:rsidRPr="00F96151">
        <w:t>document</w:t>
      </w:r>
      <w:r>
        <w:t>;</w:t>
      </w:r>
    </w:p>
    <w:p w14:paraId="6292B39C" w14:textId="2669893E" w:rsidR="00130D82" w:rsidRDefault="00130D82" w:rsidP="00E7323B">
      <w:pPr>
        <w:pStyle w:val="bulletlistblock"/>
      </w:pPr>
      <w:r>
        <w:t xml:space="preserve">(b) the scoring spreadsheet – showing the rating of the </w:t>
      </w:r>
      <w:r w:rsidR="00BE1F8C">
        <w:t>solution’s</w:t>
      </w:r>
      <w:r>
        <w:t xml:space="preserve"> capability by the evaluation team;</w:t>
      </w:r>
    </w:p>
    <w:p w14:paraId="310158AA" w14:textId="7BF1E53B" w:rsidR="00130D82" w:rsidRDefault="00130D82" w:rsidP="00EE73D8">
      <w:pPr>
        <w:pStyle w:val="bulletlistblokend"/>
        <w:tabs>
          <w:tab w:val="clear" w:pos="576"/>
        </w:tabs>
      </w:pPr>
      <w:r>
        <w:t xml:space="preserve">(c) the </w:t>
      </w:r>
      <w:r w:rsidR="00201D38">
        <w:t>‘</w:t>
      </w:r>
      <w:r>
        <w:t>linking definitions</w:t>
      </w:r>
      <w:r w:rsidR="00201D38">
        <w:t>’</w:t>
      </w:r>
      <w:r>
        <w:t xml:space="preserve"> between (a) </w:t>
      </w:r>
      <w:r w:rsidR="007E3389">
        <w:t>and</w:t>
      </w:r>
      <w:r>
        <w:t xml:space="preserve"> (b) above – showing the basis of allocating points for capability, and therefore the specification of capability needed to reach the score awarded at (b).</w:t>
      </w:r>
    </w:p>
    <w:p w14:paraId="1BB3484D" w14:textId="0DB57201" w:rsidR="00130D82" w:rsidRDefault="00130D82">
      <w:pPr>
        <w:pStyle w:val="Heading3"/>
      </w:pPr>
      <w:bookmarkStart w:id="194" w:name="_Toc300229708"/>
      <w:bookmarkStart w:id="195" w:name="_Toc300621573"/>
      <w:bookmarkStart w:id="196" w:name="_Toc96938914"/>
      <w:bookmarkStart w:id="197" w:name="_Toc287366322"/>
      <w:r>
        <w:t>Basis Of Prices</w:t>
      </w:r>
      <w:bookmarkEnd w:id="194"/>
      <w:bookmarkEnd w:id="195"/>
      <w:r>
        <w:tab/>
      </w:r>
      <w:bookmarkEnd w:id="196"/>
      <w:r w:rsidR="00C803EA">
        <w:fldChar w:fldCharType="begin"/>
      </w:r>
      <w:r w:rsidR="002047CB" w:rsidRPr="00984CB5">
        <w:instrText xml:space="preserve">seq </w:instrText>
      </w:r>
      <w:r w:rsidR="002047CB">
        <w:instrText>StdConsid \# "S</w:instrText>
      </w:r>
      <w:r w:rsidR="002047CB" w:rsidRPr="00984CB5">
        <w:instrText>–00" \* mergeformat</w:instrText>
      </w:r>
      <w:r w:rsidR="00C803EA">
        <w:fldChar w:fldCharType="separate"/>
      </w:r>
      <w:r w:rsidR="00BC33E0">
        <w:rPr>
          <w:noProof/>
        </w:rPr>
        <w:t>S</w:t>
      </w:r>
      <w:r w:rsidR="00BC33E0" w:rsidRPr="00984CB5">
        <w:rPr>
          <w:noProof/>
        </w:rPr>
        <w:t>–</w:t>
      </w:r>
      <w:r w:rsidR="00BC33E0">
        <w:rPr>
          <w:noProof/>
        </w:rPr>
        <w:t>05</w:t>
      </w:r>
      <w:bookmarkEnd w:id="197"/>
      <w:r w:rsidR="00C803EA">
        <w:fldChar w:fldCharType="end"/>
      </w:r>
    </w:p>
    <w:p w14:paraId="47E983F2" w14:textId="5710AE0C" w:rsidR="00130D82" w:rsidRDefault="00130D82">
      <w:r>
        <w:t xml:space="preserve">When quoting costs, suppliers should assume fixed price contracts. State aspects where this is not possible, and indicate basis of charging – such as per copy, per person or per day. Exclude </w:t>
      </w:r>
      <w:r w:rsidR="00F96151">
        <w:t>taxes</w:t>
      </w:r>
      <w:r>
        <w:t>.</w:t>
      </w:r>
    </w:p>
    <w:p w14:paraId="6477A9D0" w14:textId="04E3498A" w:rsidR="00130D82" w:rsidRDefault="00130D82">
      <w:pPr>
        <w:pStyle w:val="Heading3"/>
      </w:pPr>
      <w:bookmarkStart w:id="198" w:name="_Toc300229709"/>
      <w:bookmarkStart w:id="199" w:name="_Toc300621574"/>
      <w:bookmarkStart w:id="200" w:name="_Toc96938915"/>
      <w:bookmarkStart w:id="201" w:name="_Toc287366323"/>
      <w:r>
        <w:t>Expiry Date Of Supplier Proposals</w:t>
      </w:r>
      <w:bookmarkEnd w:id="198"/>
      <w:bookmarkEnd w:id="199"/>
      <w:r>
        <w:tab/>
      </w:r>
      <w:bookmarkEnd w:id="200"/>
      <w:r w:rsidR="00C803EA">
        <w:fldChar w:fldCharType="begin"/>
      </w:r>
      <w:r w:rsidR="002047CB" w:rsidRPr="00984CB5">
        <w:instrText xml:space="preserve">seq </w:instrText>
      </w:r>
      <w:r w:rsidR="002047CB">
        <w:instrText>StdConsid \# "S</w:instrText>
      </w:r>
      <w:r w:rsidR="002047CB" w:rsidRPr="00984CB5">
        <w:instrText>–00" \* mergeformat</w:instrText>
      </w:r>
      <w:r w:rsidR="00C803EA">
        <w:fldChar w:fldCharType="separate"/>
      </w:r>
      <w:r w:rsidR="00BC33E0">
        <w:rPr>
          <w:noProof/>
        </w:rPr>
        <w:t>S</w:t>
      </w:r>
      <w:r w:rsidR="00BC33E0" w:rsidRPr="00984CB5">
        <w:rPr>
          <w:noProof/>
        </w:rPr>
        <w:t>–</w:t>
      </w:r>
      <w:r w:rsidR="00BC33E0">
        <w:rPr>
          <w:noProof/>
        </w:rPr>
        <w:t>06</w:t>
      </w:r>
      <w:bookmarkEnd w:id="201"/>
      <w:r w:rsidR="00C803EA">
        <w:fldChar w:fldCharType="end"/>
      </w:r>
    </w:p>
    <w:p w14:paraId="5DBA74AA" w14:textId="77777777" w:rsidR="00130D82" w:rsidRDefault="00130D82">
      <w:r>
        <w:t>Suppliers should indicate how long prices and other details of their proposal are valid.</w:t>
      </w:r>
    </w:p>
    <w:p w14:paraId="551A915F" w14:textId="1E88D6F3" w:rsidR="00130D82" w:rsidRDefault="00130D82">
      <w:pPr>
        <w:pStyle w:val="Heading3"/>
      </w:pPr>
      <w:bookmarkStart w:id="202" w:name="_Toc300229711"/>
      <w:bookmarkStart w:id="203" w:name="_Toc300621576"/>
      <w:bookmarkStart w:id="204" w:name="_Toc96938916"/>
      <w:bookmarkStart w:id="205" w:name="_Toc287366324"/>
      <w:r>
        <w:t>Discussion Of Present Version</w:t>
      </w:r>
      <w:bookmarkEnd w:id="202"/>
      <w:bookmarkEnd w:id="203"/>
      <w:r>
        <w:tab/>
      </w:r>
      <w:bookmarkEnd w:id="204"/>
      <w:r w:rsidR="00C803EA">
        <w:fldChar w:fldCharType="begin"/>
      </w:r>
      <w:r w:rsidR="002047CB" w:rsidRPr="00984CB5">
        <w:instrText xml:space="preserve">seq </w:instrText>
      </w:r>
      <w:r w:rsidR="002047CB">
        <w:instrText>StdConsid \# "S</w:instrText>
      </w:r>
      <w:r w:rsidR="002047CB" w:rsidRPr="00984CB5">
        <w:instrText>–00" \* mergeformat</w:instrText>
      </w:r>
      <w:r w:rsidR="00C803EA">
        <w:fldChar w:fldCharType="separate"/>
      </w:r>
      <w:r w:rsidR="00BC33E0">
        <w:rPr>
          <w:noProof/>
        </w:rPr>
        <w:t>S</w:t>
      </w:r>
      <w:r w:rsidR="00BC33E0" w:rsidRPr="00984CB5">
        <w:rPr>
          <w:noProof/>
        </w:rPr>
        <w:t>–</w:t>
      </w:r>
      <w:r w:rsidR="00BC33E0">
        <w:rPr>
          <w:noProof/>
        </w:rPr>
        <w:t>07</w:t>
      </w:r>
      <w:bookmarkEnd w:id="205"/>
      <w:r w:rsidR="00C803EA">
        <w:fldChar w:fldCharType="end"/>
      </w:r>
    </w:p>
    <w:p w14:paraId="72408B85" w14:textId="47F16B77" w:rsidR="00130D82" w:rsidRDefault="00130D82">
      <w:r>
        <w:t>The evaluation cannot recognise future versions or features. The capabilities of the current, commercially available (</w:t>
      </w:r>
      <w:r w:rsidR="00201D38">
        <w:t>‘</w:t>
      </w:r>
      <w:r>
        <w:t>shipping</w:t>
      </w:r>
      <w:r w:rsidR="00201D38">
        <w:t>’</w:t>
      </w:r>
      <w:r>
        <w:t>) version determines the score.</w:t>
      </w:r>
      <w:r w:rsidR="003D29DD">
        <w:t xml:space="preserve"> </w:t>
      </w:r>
      <w:r>
        <w:t xml:space="preserve">This limit to the current version applies to the capabilities of the current program code. Where the use of the </w:t>
      </w:r>
      <w:r w:rsidR="00BE1F8C">
        <w:t>solution</w:t>
      </w:r>
      <w:r>
        <w:t xml:space="preserve"> will be affected by user-defined set-up or tailoring features, say so.</w:t>
      </w:r>
    </w:p>
    <w:p w14:paraId="31356906" w14:textId="02AAFB60" w:rsidR="00130D82" w:rsidRDefault="00130D82">
      <w:pPr>
        <w:pStyle w:val="Heading3"/>
      </w:pPr>
      <w:bookmarkStart w:id="206" w:name="_Toc300229712"/>
      <w:bookmarkStart w:id="207" w:name="_Toc300621577"/>
      <w:bookmarkStart w:id="208" w:name="_Toc96938917"/>
      <w:bookmarkStart w:id="209" w:name="_Toc287366325"/>
      <w:r>
        <w:t>Discussion Of Future Releases</w:t>
      </w:r>
      <w:bookmarkEnd w:id="206"/>
      <w:bookmarkEnd w:id="207"/>
      <w:r>
        <w:tab/>
      </w:r>
      <w:bookmarkEnd w:id="208"/>
      <w:r w:rsidR="00C803EA">
        <w:fldChar w:fldCharType="begin"/>
      </w:r>
      <w:r w:rsidR="002047CB" w:rsidRPr="00984CB5">
        <w:instrText xml:space="preserve">seq </w:instrText>
      </w:r>
      <w:r w:rsidR="002047CB">
        <w:instrText>StdConsid \# "S</w:instrText>
      </w:r>
      <w:r w:rsidR="002047CB" w:rsidRPr="00984CB5">
        <w:instrText>–00" \* mergeformat</w:instrText>
      </w:r>
      <w:r w:rsidR="00C803EA">
        <w:fldChar w:fldCharType="separate"/>
      </w:r>
      <w:r w:rsidR="00BC33E0">
        <w:rPr>
          <w:noProof/>
        </w:rPr>
        <w:t>S</w:t>
      </w:r>
      <w:r w:rsidR="00BC33E0" w:rsidRPr="00984CB5">
        <w:rPr>
          <w:noProof/>
        </w:rPr>
        <w:t>–</w:t>
      </w:r>
      <w:r w:rsidR="00BC33E0">
        <w:rPr>
          <w:noProof/>
        </w:rPr>
        <w:t>08</w:t>
      </w:r>
      <w:bookmarkEnd w:id="209"/>
      <w:r w:rsidR="00C803EA">
        <w:fldChar w:fldCharType="end"/>
      </w:r>
    </w:p>
    <w:p w14:paraId="690AE0D2" w14:textId="77777777" w:rsidR="00130D82" w:rsidRDefault="00130D82">
      <w:r>
        <w:t xml:space="preserve">Although they will not affect the </w:t>
      </w:r>
      <w:r>
        <w:rPr>
          <w:i/>
        </w:rPr>
        <w:t>scoring</w:t>
      </w:r>
      <w:r>
        <w:t>, descriptions of future extensions and plans are welcome.</w:t>
      </w:r>
    </w:p>
    <w:p w14:paraId="615FC9BB" w14:textId="77777777" w:rsidR="00130D82" w:rsidRDefault="00130D82">
      <w:r>
        <w:t xml:space="preserve">When discussing futures, discriminate between a </w:t>
      </w:r>
      <w:r>
        <w:rPr>
          <w:i/>
        </w:rPr>
        <w:t>statement of intended direction</w:t>
      </w:r>
      <w:r>
        <w:t xml:space="preserve"> and a </w:t>
      </w:r>
      <w:r>
        <w:rPr>
          <w:i/>
        </w:rPr>
        <w:t>product announcement</w:t>
      </w:r>
      <w:r>
        <w:t>. The latter should have an associated version number, price and a firm release date.</w:t>
      </w:r>
    </w:p>
    <w:p w14:paraId="32CAE4EC" w14:textId="77777777" w:rsidR="00A32082" w:rsidRDefault="00A32082" w:rsidP="00A32082">
      <w:pPr>
        <w:sectPr w:rsidR="00A32082">
          <w:headerReference w:type="default" r:id="rId14"/>
          <w:footnotePr>
            <w:numRestart w:val="eachSect"/>
          </w:footnotePr>
          <w:pgSz w:w="11909" w:h="16834" w:code="9"/>
          <w:pgMar w:top="1296" w:right="864" w:bottom="720" w:left="1296" w:header="720" w:footer="720" w:gutter="0"/>
          <w:cols w:space="720"/>
          <w:titlePg/>
        </w:sectPr>
      </w:pPr>
      <w:bookmarkStart w:id="210" w:name="_Ref308538257"/>
      <w:bookmarkStart w:id="211" w:name="_Toc308567116"/>
      <w:bookmarkStart w:id="212" w:name="_Toc96938918"/>
      <w:bookmarkStart w:id="213" w:name="_Toc300229713"/>
      <w:bookmarkStart w:id="214" w:name="_Toc300255992"/>
      <w:bookmarkStart w:id="215" w:name="_Ref307760793"/>
      <w:bookmarkStart w:id="216" w:name="_Ref307761219"/>
      <w:bookmarkStart w:id="217" w:name="_Ref307848770"/>
    </w:p>
    <w:p w14:paraId="2CBD1158" w14:textId="77777777" w:rsidR="00130D82" w:rsidRDefault="00130D82">
      <w:pPr>
        <w:pStyle w:val="Heading1"/>
      </w:pPr>
      <w:bookmarkStart w:id="218" w:name="_Toc287366326"/>
      <w:r>
        <w:t xml:space="preserve">Appendix </w:t>
      </w:r>
      <w:bookmarkStart w:id="219" w:name="AppxNbrInterviewProgramme"/>
      <w:r w:rsidR="00C803EA">
        <w:fldChar w:fldCharType="begin"/>
      </w:r>
      <w:r>
        <w:instrText xml:space="preserve"> seq appxnbr \* arabic \* mergeformat</w:instrText>
      </w:r>
      <w:r w:rsidR="00C803EA">
        <w:fldChar w:fldCharType="separate"/>
      </w:r>
      <w:r w:rsidR="00BC33E0">
        <w:rPr>
          <w:noProof/>
        </w:rPr>
        <w:t>2</w:t>
      </w:r>
      <w:r w:rsidR="00C803EA">
        <w:fldChar w:fldCharType="end"/>
      </w:r>
      <w:bookmarkEnd w:id="219"/>
      <w:r>
        <w:t>:</w:t>
      </w:r>
      <w:r>
        <w:br/>
      </w:r>
      <w:bookmarkEnd w:id="210"/>
      <w:bookmarkEnd w:id="211"/>
      <w:r>
        <w:t xml:space="preserve">Interview </w:t>
      </w:r>
      <w:bookmarkStart w:id="220" w:name="Iview"/>
      <w:bookmarkEnd w:id="220"/>
      <w:r>
        <w:t>Programme</w:t>
      </w:r>
      <w:bookmarkEnd w:id="212"/>
      <w:bookmarkEnd w:id="218"/>
    </w:p>
    <w:p w14:paraId="7B26A5AB" w14:textId="77777777" w:rsidR="00EE79D9" w:rsidRDefault="00130D82" w:rsidP="00B410E6">
      <w:pPr>
        <w:pStyle w:val="Heading2"/>
      </w:pPr>
      <w:bookmarkStart w:id="221" w:name="_Toc323302177"/>
      <w:bookmarkStart w:id="222" w:name="_Toc96938919"/>
      <w:bookmarkStart w:id="223" w:name="_Toc287366327"/>
      <w:r>
        <w:t>List Of Interviewees</w:t>
      </w:r>
      <w:bookmarkEnd w:id="221"/>
      <w:bookmarkEnd w:id="222"/>
      <w:bookmarkEnd w:id="223"/>
    </w:p>
    <w:p w14:paraId="34A903E0" w14:textId="17BB3437" w:rsidR="009C7752" w:rsidRDefault="00B410E6" w:rsidP="00B410E6">
      <w:pPr>
        <w:rPr>
          <w:noProof/>
          <w:lang w:val="en-US" w:eastAsia="en-US"/>
        </w:rPr>
      </w:pPr>
      <w:r w:rsidRPr="00B410E6">
        <w:t>ZZZ</w:t>
      </w:r>
      <w:r w:rsidRPr="00425311">
        <w:rPr>
          <w:smallCaps/>
          <w:snapToGrid w:val="0"/>
          <w:vanish/>
          <w:color w:val="000000"/>
          <w:sz w:val="20"/>
          <w:u w:color="000000"/>
        </w:rPr>
        <w:t xml:space="preserve"> </w:t>
      </w:r>
      <w:r w:rsidR="005705E0" w:rsidRPr="00425311">
        <w:rPr>
          <w:smallCaps/>
          <w:snapToGrid w:val="0"/>
          <w:vanish/>
          <w:color w:val="000000"/>
          <w:sz w:val="20"/>
          <w:u w:color="000000"/>
        </w:rPr>
        <w:t>[vul Interviewees &amp; Dates]</w:t>
      </w:r>
    </w:p>
    <w:p w14:paraId="5117D84C" w14:textId="77777777" w:rsidR="00B54A1D" w:rsidRDefault="00B54A1D" w:rsidP="00934611">
      <w:pPr>
        <w:pStyle w:val="Heading1"/>
      </w:pPr>
      <w:bookmarkStart w:id="224" w:name="_Toc287366328"/>
      <w:bookmarkStart w:id="225" w:name="_Toc439870766"/>
      <w:bookmarkStart w:id="226" w:name="_Toc96938924"/>
      <w:bookmarkStart w:id="227" w:name="_Ref101632950"/>
      <w:bookmarkStart w:id="228" w:name="_Ref101633101"/>
      <w:bookmarkStart w:id="229" w:name="_Ref342466131"/>
      <w:bookmarkEnd w:id="213"/>
      <w:bookmarkEnd w:id="214"/>
      <w:bookmarkEnd w:id="215"/>
      <w:bookmarkEnd w:id="216"/>
      <w:bookmarkEnd w:id="217"/>
      <w:r>
        <w:t>Appendix</w:t>
      </w:r>
      <w:bookmarkStart w:id="230" w:name="CurrentSystems"/>
      <w:bookmarkStart w:id="231" w:name="c"/>
      <w:bookmarkEnd w:id="230"/>
      <w:bookmarkEnd w:id="231"/>
      <w:r>
        <w:t xml:space="preserve"> </w:t>
      </w:r>
      <w:bookmarkStart w:id="232" w:name="AppxNbrCurrSys"/>
      <w:r w:rsidR="00C803EA">
        <w:fldChar w:fldCharType="begin"/>
      </w:r>
      <w:r w:rsidR="005035EA">
        <w:instrText xml:space="preserve"> seq appxnbr \* arabic \* mergeformat</w:instrText>
      </w:r>
      <w:r w:rsidR="00C803EA">
        <w:fldChar w:fldCharType="separate"/>
      </w:r>
      <w:r w:rsidR="00BC33E0">
        <w:rPr>
          <w:noProof/>
        </w:rPr>
        <w:t>3</w:t>
      </w:r>
      <w:r w:rsidR="00C803EA">
        <w:fldChar w:fldCharType="end"/>
      </w:r>
      <w:bookmarkEnd w:id="232"/>
      <w:r>
        <w:t>:</w:t>
      </w:r>
      <w:r>
        <w:br/>
      </w:r>
      <w:r w:rsidRPr="00934611">
        <w:t>Current Technical/IT Environment</w:t>
      </w:r>
      <w:bookmarkEnd w:id="224"/>
    </w:p>
    <w:p w14:paraId="1AD1AE1C" w14:textId="23265A12" w:rsidR="00B54A1D" w:rsidRDefault="00B54A1D" w:rsidP="00934611">
      <w:pPr>
        <w:pStyle w:val="Heading2"/>
      </w:pPr>
      <w:bookmarkStart w:id="233" w:name="_Toc287366329"/>
      <w:r w:rsidRPr="00934611">
        <w:t xml:space="preserve">Summary Of Main IT </w:t>
      </w:r>
      <w:r w:rsidR="004312B7">
        <w:t>Solution</w:t>
      </w:r>
      <w:r w:rsidRPr="00934611">
        <w:t xml:space="preserve">s In Current </w:t>
      </w:r>
      <w:r w:rsidR="00F96151">
        <w:t>[Company]</w:t>
      </w:r>
      <w:r w:rsidRPr="00934611">
        <w:t xml:space="preserve"> Infrastructure</w:t>
      </w:r>
      <w:bookmarkEnd w:id="233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600"/>
        <w:gridCol w:w="3735"/>
      </w:tblGrid>
      <w:tr w:rsidR="00B27392" w14:paraId="0BDB244C" w14:textId="77777777">
        <w:trPr>
          <w:cantSplit/>
          <w:tblHeader/>
        </w:trPr>
        <w:tc>
          <w:tcPr>
            <w:tcW w:w="2628" w:type="dxa"/>
          </w:tcPr>
          <w:p w14:paraId="79111B1F" w14:textId="3B2AA17E" w:rsidR="00B27392" w:rsidRDefault="004312B7">
            <w:pPr>
              <w:pStyle w:val="tablehead"/>
            </w:pPr>
            <w:r>
              <w:t>Solution</w:t>
            </w:r>
          </w:p>
        </w:tc>
        <w:tc>
          <w:tcPr>
            <w:tcW w:w="3600" w:type="dxa"/>
          </w:tcPr>
          <w:p w14:paraId="204A61E2" w14:textId="77777777" w:rsidR="00B27392" w:rsidRDefault="00B27392">
            <w:pPr>
              <w:pStyle w:val="tablehead"/>
            </w:pPr>
            <w:r>
              <w:t>Function</w:t>
            </w:r>
          </w:p>
        </w:tc>
        <w:tc>
          <w:tcPr>
            <w:tcW w:w="3735" w:type="dxa"/>
          </w:tcPr>
          <w:p w14:paraId="6099EB0C" w14:textId="77777777" w:rsidR="00B27392" w:rsidRDefault="00B27392">
            <w:pPr>
              <w:pStyle w:val="tablehead"/>
            </w:pPr>
            <w:r>
              <w:t>Notes</w:t>
            </w:r>
          </w:p>
        </w:tc>
      </w:tr>
      <w:tr w:rsidR="00B27392" w14:paraId="33D8348B" w14:textId="77777777">
        <w:trPr>
          <w:cantSplit/>
        </w:trPr>
        <w:tc>
          <w:tcPr>
            <w:tcW w:w="2628" w:type="dxa"/>
          </w:tcPr>
          <w:p w14:paraId="710C3187" w14:textId="50EF3F6F" w:rsidR="00B27392" w:rsidRPr="00CB2F69" w:rsidRDefault="00D54505">
            <w:pPr>
              <w:pStyle w:val="table"/>
            </w:pPr>
            <w:r>
              <w:t>Solution A</w:t>
            </w:r>
          </w:p>
        </w:tc>
        <w:tc>
          <w:tcPr>
            <w:tcW w:w="3600" w:type="dxa"/>
          </w:tcPr>
          <w:p w14:paraId="7BD4F18A" w14:textId="20702293" w:rsidR="00B27392" w:rsidRPr="00CB2F69" w:rsidRDefault="00D54505">
            <w:pPr>
              <w:pStyle w:val="table"/>
            </w:pPr>
            <w:r>
              <w:t>Function performed</w:t>
            </w:r>
          </w:p>
        </w:tc>
        <w:tc>
          <w:tcPr>
            <w:tcW w:w="3735" w:type="dxa"/>
          </w:tcPr>
          <w:p w14:paraId="334331BF" w14:textId="760106D5" w:rsidR="00B27392" w:rsidRDefault="00B27392">
            <w:pPr>
              <w:pStyle w:val="table"/>
            </w:pPr>
          </w:p>
        </w:tc>
      </w:tr>
      <w:tr w:rsidR="00B27392" w14:paraId="30206EF8" w14:textId="77777777">
        <w:trPr>
          <w:cantSplit/>
        </w:trPr>
        <w:tc>
          <w:tcPr>
            <w:tcW w:w="2628" w:type="dxa"/>
          </w:tcPr>
          <w:p w14:paraId="08648F44" w14:textId="183525BC" w:rsidR="00B27392" w:rsidRPr="00CB2F69" w:rsidRDefault="00B27392">
            <w:pPr>
              <w:pStyle w:val="table"/>
            </w:pPr>
          </w:p>
        </w:tc>
        <w:tc>
          <w:tcPr>
            <w:tcW w:w="3600" w:type="dxa"/>
          </w:tcPr>
          <w:p w14:paraId="14D8E438" w14:textId="40EB269D" w:rsidR="00B27392" w:rsidRDefault="00B27392" w:rsidP="00D26501">
            <w:pPr>
              <w:pStyle w:val="table"/>
            </w:pPr>
          </w:p>
        </w:tc>
        <w:tc>
          <w:tcPr>
            <w:tcW w:w="3735" w:type="dxa"/>
          </w:tcPr>
          <w:p w14:paraId="5FB7FAE1" w14:textId="08EB2B5C" w:rsidR="00B27392" w:rsidRDefault="00B27392" w:rsidP="00D26501">
            <w:pPr>
              <w:pStyle w:val="table"/>
            </w:pPr>
          </w:p>
        </w:tc>
      </w:tr>
      <w:tr w:rsidR="00B27392" w14:paraId="7ED6069C" w14:textId="77777777">
        <w:trPr>
          <w:cantSplit/>
        </w:trPr>
        <w:tc>
          <w:tcPr>
            <w:tcW w:w="2628" w:type="dxa"/>
          </w:tcPr>
          <w:p w14:paraId="674DE2C7" w14:textId="6C17ED3C" w:rsidR="00B27392" w:rsidRPr="00776212" w:rsidRDefault="00B27392" w:rsidP="00430A94">
            <w:pPr>
              <w:pStyle w:val="table"/>
            </w:pPr>
          </w:p>
        </w:tc>
        <w:tc>
          <w:tcPr>
            <w:tcW w:w="3600" w:type="dxa"/>
          </w:tcPr>
          <w:p w14:paraId="3201DF75" w14:textId="66C34416" w:rsidR="00B27392" w:rsidRPr="003E6144" w:rsidRDefault="00B27392" w:rsidP="00776212">
            <w:pPr>
              <w:pStyle w:val="table"/>
            </w:pPr>
          </w:p>
        </w:tc>
        <w:tc>
          <w:tcPr>
            <w:tcW w:w="3735" w:type="dxa"/>
          </w:tcPr>
          <w:p w14:paraId="0CE66C51" w14:textId="49F568D3" w:rsidR="00B27392" w:rsidRDefault="00B27392">
            <w:pPr>
              <w:pStyle w:val="table"/>
            </w:pPr>
          </w:p>
        </w:tc>
      </w:tr>
      <w:tr w:rsidR="00B27392" w14:paraId="649A697F" w14:textId="77777777">
        <w:trPr>
          <w:cantSplit/>
        </w:trPr>
        <w:tc>
          <w:tcPr>
            <w:tcW w:w="2628" w:type="dxa"/>
          </w:tcPr>
          <w:p w14:paraId="73C88ECC" w14:textId="1088F7DF" w:rsidR="00B27392" w:rsidRPr="00D026A4" w:rsidRDefault="00B27392" w:rsidP="00430A94">
            <w:pPr>
              <w:pStyle w:val="table"/>
            </w:pPr>
          </w:p>
        </w:tc>
        <w:tc>
          <w:tcPr>
            <w:tcW w:w="3600" w:type="dxa"/>
          </w:tcPr>
          <w:p w14:paraId="701B1953" w14:textId="6CF5108E" w:rsidR="00B27392" w:rsidRPr="00D026A4" w:rsidRDefault="00B27392" w:rsidP="00D026A4">
            <w:pPr>
              <w:pStyle w:val="table"/>
            </w:pPr>
          </w:p>
        </w:tc>
        <w:tc>
          <w:tcPr>
            <w:tcW w:w="3735" w:type="dxa"/>
          </w:tcPr>
          <w:p w14:paraId="5AA770AC" w14:textId="77777777" w:rsidR="00B27392" w:rsidRDefault="00B27392">
            <w:pPr>
              <w:pStyle w:val="table"/>
            </w:pPr>
          </w:p>
        </w:tc>
      </w:tr>
      <w:tr w:rsidR="00B27392" w14:paraId="079BF372" w14:textId="77777777">
        <w:trPr>
          <w:cantSplit/>
        </w:trPr>
        <w:tc>
          <w:tcPr>
            <w:tcW w:w="2628" w:type="dxa"/>
          </w:tcPr>
          <w:p w14:paraId="12CE2660" w14:textId="389506ED" w:rsidR="00B27392" w:rsidRDefault="00B27392" w:rsidP="00D26501">
            <w:pPr>
              <w:pStyle w:val="table"/>
            </w:pPr>
          </w:p>
        </w:tc>
        <w:tc>
          <w:tcPr>
            <w:tcW w:w="3600" w:type="dxa"/>
          </w:tcPr>
          <w:p w14:paraId="09A2E04F" w14:textId="7199E938" w:rsidR="00B27392" w:rsidRDefault="00B27392">
            <w:pPr>
              <w:pStyle w:val="table"/>
            </w:pPr>
          </w:p>
        </w:tc>
        <w:tc>
          <w:tcPr>
            <w:tcW w:w="3735" w:type="dxa"/>
          </w:tcPr>
          <w:p w14:paraId="4883E95A" w14:textId="77777777" w:rsidR="00B27392" w:rsidRDefault="00B27392">
            <w:pPr>
              <w:pStyle w:val="table"/>
            </w:pPr>
          </w:p>
        </w:tc>
      </w:tr>
      <w:tr w:rsidR="00B27392" w14:paraId="5AA5ECB1" w14:textId="77777777">
        <w:trPr>
          <w:cantSplit/>
        </w:trPr>
        <w:tc>
          <w:tcPr>
            <w:tcW w:w="2628" w:type="dxa"/>
          </w:tcPr>
          <w:p w14:paraId="04D7166A" w14:textId="12B8EDA0" w:rsidR="00B27392" w:rsidRPr="00CB2F69" w:rsidRDefault="00B27392" w:rsidP="00430A94">
            <w:pPr>
              <w:pStyle w:val="table"/>
            </w:pPr>
          </w:p>
        </w:tc>
        <w:tc>
          <w:tcPr>
            <w:tcW w:w="3600" w:type="dxa"/>
          </w:tcPr>
          <w:p w14:paraId="4A838440" w14:textId="4837760F" w:rsidR="00B27392" w:rsidRPr="00CB2F69" w:rsidRDefault="00B27392">
            <w:pPr>
              <w:pStyle w:val="table"/>
            </w:pPr>
          </w:p>
        </w:tc>
        <w:tc>
          <w:tcPr>
            <w:tcW w:w="3735" w:type="dxa"/>
          </w:tcPr>
          <w:p w14:paraId="32755761" w14:textId="77777777" w:rsidR="00B27392" w:rsidRDefault="00B27392">
            <w:pPr>
              <w:pStyle w:val="table"/>
            </w:pPr>
          </w:p>
        </w:tc>
      </w:tr>
      <w:tr w:rsidR="00B27392" w14:paraId="15CF9B6C" w14:textId="77777777">
        <w:trPr>
          <w:cantSplit/>
        </w:trPr>
        <w:tc>
          <w:tcPr>
            <w:tcW w:w="2628" w:type="dxa"/>
          </w:tcPr>
          <w:p w14:paraId="2A7634F1" w14:textId="785AFC14" w:rsidR="00B27392" w:rsidRPr="00D026A4" w:rsidRDefault="00B27392" w:rsidP="00D026A4">
            <w:pPr>
              <w:pStyle w:val="table"/>
            </w:pPr>
          </w:p>
        </w:tc>
        <w:tc>
          <w:tcPr>
            <w:tcW w:w="3600" w:type="dxa"/>
          </w:tcPr>
          <w:p w14:paraId="13D9D7F2" w14:textId="5B80D43D" w:rsidR="00B27392" w:rsidRPr="00D026A4" w:rsidRDefault="00B27392" w:rsidP="00D26501">
            <w:pPr>
              <w:pStyle w:val="table"/>
            </w:pPr>
          </w:p>
        </w:tc>
        <w:tc>
          <w:tcPr>
            <w:tcW w:w="3735" w:type="dxa"/>
          </w:tcPr>
          <w:p w14:paraId="273E22F3" w14:textId="77777777" w:rsidR="00B27392" w:rsidRDefault="00B27392">
            <w:pPr>
              <w:pStyle w:val="table"/>
            </w:pPr>
          </w:p>
        </w:tc>
      </w:tr>
      <w:tr w:rsidR="00B27392" w14:paraId="2B942DE8" w14:textId="77777777">
        <w:trPr>
          <w:cantSplit/>
        </w:trPr>
        <w:tc>
          <w:tcPr>
            <w:tcW w:w="2628" w:type="dxa"/>
          </w:tcPr>
          <w:p w14:paraId="588A3B3A" w14:textId="6AFA6573" w:rsidR="00B27392" w:rsidRDefault="00B27392" w:rsidP="00D26501">
            <w:pPr>
              <w:pStyle w:val="table"/>
            </w:pPr>
          </w:p>
        </w:tc>
        <w:tc>
          <w:tcPr>
            <w:tcW w:w="3600" w:type="dxa"/>
          </w:tcPr>
          <w:p w14:paraId="4A0EF45D" w14:textId="7C087195" w:rsidR="00B27392" w:rsidRDefault="00B27392" w:rsidP="00D26501">
            <w:pPr>
              <w:pStyle w:val="table"/>
            </w:pPr>
          </w:p>
        </w:tc>
        <w:tc>
          <w:tcPr>
            <w:tcW w:w="3735" w:type="dxa"/>
          </w:tcPr>
          <w:p w14:paraId="3AC17AE3" w14:textId="558575E3" w:rsidR="00B27392" w:rsidRDefault="00B27392">
            <w:pPr>
              <w:pStyle w:val="table"/>
            </w:pPr>
          </w:p>
        </w:tc>
      </w:tr>
      <w:tr w:rsidR="00B27392" w14:paraId="640F52E1" w14:textId="77777777">
        <w:trPr>
          <w:cantSplit/>
        </w:trPr>
        <w:tc>
          <w:tcPr>
            <w:tcW w:w="2628" w:type="dxa"/>
          </w:tcPr>
          <w:p w14:paraId="01452C8B" w14:textId="0AF14E5E" w:rsidR="00B27392" w:rsidRPr="005A573F" w:rsidRDefault="00B27392">
            <w:pPr>
              <w:pStyle w:val="table"/>
            </w:pPr>
          </w:p>
        </w:tc>
        <w:tc>
          <w:tcPr>
            <w:tcW w:w="3600" w:type="dxa"/>
          </w:tcPr>
          <w:p w14:paraId="55CA72D0" w14:textId="66582BC3" w:rsidR="00B27392" w:rsidRDefault="00B27392">
            <w:pPr>
              <w:pStyle w:val="table"/>
            </w:pPr>
          </w:p>
        </w:tc>
        <w:tc>
          <w:tcPr>
            <w:tcW w:w="3735" w:type="dxa"/>
          </w:tcPr>
          <w:p w14:paraId="52A376BF" w14:textId="5F93B9D8" w:rsidR="00B27392" w:rsidRDefault="00B27392">
            <w:pPr>
              <w:pStyle w:val="table"/>
            </w:pPr>
          </w:p>
        </w:tc>
      </w:tr>
    </w:tbl>
    <w:p w14:paraId="3AEB653E" w14:textId="77777777" w:rsidR="00B54A1D" w:rsidRPr="00107E3A" w:rsidRDefault="00B54A1D" w:rsidP="00711E43">
      <w:pPr>
        <w:pStyle w:val="normal0after"/>
      </w:pPr>
    </w:p>
    <w:p w14:paraId="7397DDC0" w14:textId="77777777" w:rsidR="00130D82" w:rsidRDefault="00130D82">
      <w:pPr>
        <w:pStyle w:val="Heading1"/>
      </w:pPr>
      <w:bookmarkStart w:id="234" w:name="_Toc287366330"/>
      <w:r>
        <w:t>Appendix</w:t>
      </w:r>
      <w:bookmarkStart w:id="235" w:name="Glossary"/>
      <w:bookmarkEnd w:id="235"/>
      <w:r>
        <w:t xml:space="preserve"> </w:t>
      </w:r>
      <w:bookmarkStart w:id="236" w:name="AppxNbrGlossary"/>
      <w:r w:rsidR="00C803EA">
        <w:fldChar w:fldCharType="begin"/>
      </w:r>
      <w:r>
        <w:instrText xml:space="preserve"> seq appxnbr \* arabic \* mergeformat</w:instrText>
      </w:r>
      <w:r w:rsidR="00C803EA">
        <w:fldChar w:fldCharType="separate"/>
      </w:r>
      <w:r w:rsidR="00BC33E0">
        <w:rPr>
          <w:noProof/>
        </w:rPr>
        <w:t>4</w:t>
      </w:r>
      <w:r w:rsidR="00C803EA">
        <w:fldChar w:fldCharType="end"/>
      </w:r>
      <w:bookmarkEnd w:id="236"/>
      <w:r>
        <w:t>:</w:t>
      </w:r>
      <w:bookmarkStart w:id="237" w:name="g"/>
      <w:bookmarkEnd w:id="237"/>
      <w:r>
        <w:br/>
        <w:t>Glossary</w:t>
      </w:r>
      <w:bookmarkEnd w:id="225"/>
      <w:bookmarkEnd w:id="226"/>
      <w:bookmarkEnd w:id="227"/>
      <w:bookmarkEnd w:id="228"/>
      <w:r>
        <w:t xml:space="preserve"> Of Terms</w:t>
      </w:r>
      <w:bookmarkEnd w:id="234"/>
    </w:p>
    <w:p w14:paraId="242313F9" w14:textId="296F979F" w:rsidR="00130D82" w:rsidRPr="00016FBC" w:rsidRDefault="00130D82" w:rsidP="00EE73D8">
      <w:pPr>
        <w:pStyle w:val="Heading2"/>
      </w:pPr>
      <w:bookmarkStart w:id="238" w:name="_Toc96938899"/>
      <w:bookmarkStart w:id="239" w:name="_Ref101632955"/>
      <w:bookmarkStart w:id="240" w:name="_Ref101646939"/>
      <w:bookmarkStart w:id="241" w:name="_Toc287366331"/>
      <w:r>
        <w:t>Glossary Of Selected Terms</w:t>
      </w:r>
      <w:bookmarkEnd w:id="238"/>
      <w:bookmarkEnd w:id="239"/>
      <w:bookmarkEnd w:id="240"/>
      <w:r w:rsidR="006B5578">
        <w:t xml:space="preserve"> </w:t>
      </w:r>
      <w:r w:rsidR="006B5578" w:rsidRPr="006B5578">
        <w:t>With</w:t>
      </w:r>
      <w:r w:rsidR="006B5578">
        <w:t xml:space="preserve"> Links To </w:t>
      </w:r>
      <w:r w:rsidR="006B5578" w:rsidRPr="006B5578">
        <w:t>Reference</w:t>
      </w:r>
      <w:r w:rsidR="006B5578">
        <w:t xml:space="preserve"> </w:t>
      </w:r>
      <w:r w:rsidR="006B5578" w:rsidRPr="006B5578">
        <w:t>Information</w:t>
      </w:r>
      <w:bookmarkEnd w:id="241"/>
      <w:r w:rsidRPr="00DF765B"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8314"/>
      </w:tblGrid>
      <w:tr w:rsidR="002118D0" w:rsidRPr="007966E5" w14:paraId="6B2CF7E1" w14:textId="77777777" w:rsidTr="00D54505">
        <w:trPr>
          <w:cantSplit/>
        </w:trPr>
        <w:tc>
          <w:tcPr>
            <w:tcW w:w="1651" w:type="dxa"/>
          </w:tcPr>
          <w:p w14:paraId="70C20FCB" w14:textId="18C7CA1A" w:rsidR="002118D0" w:rsidRPr="007966E5" w:rsidRDefault="00D54505" w:rsidP="00EE73D8">
            <w:pPr>
              <w:pStyle w:val="table"/>
            </w:pPr>
            <w:r>
              <w:t>Term A</w:t>
            </w:r>
          </w:p>
        </w:tc>
        <w:tc>
          <w:tcPr>
            <w:tcW w:w="8314" w:type="dxa"/>
          </w:tcPr>
          <w:p w14:paraId="5FE4E4DE" w14:textId="3D1598FF" w:rsidR="002118D0" w:rsidRPr="0023050B" w:rsidRDefault="00EE79D9" w:rsidP="00F96151">
            <w:pPr>
              <w:pStyle w:val="table"/>
            </w:pPr>
            <w:r>
              <w:t xml:space="preserve">Or </w:t>
            </w:r>
            <w:r w:rsidR="00F96151">
              <w:t xml:space="preserve">refer to </w:t>
            </w:r>
            <w:r>
              <w:t xml:space="preserve">separate </w:t>
            </w:r>
            <w:r w:rsidR="00F96151">
              <w:t xml:space="preserve">organisational or </w:t>
            </w:r>
            <w:r w:rsidR="00F96151" w:rsidRPr="00F96151">
              <w:t xml:space="preserve">project </w:t>
            </w:r>
            <w:r w:rsidRPr="00EE79D9">
              <w:t>document</w:t>
            </w:r>
            <w:r>
              <w:t>.</w:t>
            </w:r>
          </w:p>
        </w:tc>
      </w:tr>
      <w:tr w:rsidR="00E00F81" w:rsidRPr="007966E5" w14:paraId="3202EE62" w14:textId="77777777" w:rsidTr="00D54505">
        <w:trPr>
          <w:cantSplit/>
        </w:trPr>
        <w:tc>
          <w:tcPr>
            <w:tcW w:w="1651" w:type="dxa"/>
          </w:tcPr>
          <w:p w14:paraId="372E6DC5" w14:textId="43A112F9" w:rsidR="00E00F81" w:rsidRPr="007966E5" w:rsidRDefault="00E00F81" w:rsidP="00EE73D8">
            <w:pPr>
              <w:pStyle w:val="table"/>
            </w:pPr>
          </w:p>
        </w:tc>
        <w:tc>
          <w:tcPr>
            <w:tcW w:w="8314" w:type="dxa"/>
          </w:tcPr>
          <w:p w14:paraId="0B36024D" w14:textId="1561B7E5" w:rsidR="00E00F81" w:rsidRPr="00E00F81" w:rsidRDefault="00E00F81" w:rsidP="00E00F81">
            <w:pPr>
              <w:pStyle w:val="table"/>
            </w:pPr>
          </w:p>
        </w:tc>
      </w:tr>
      <w:tr w:rsidR="002118D0" w:rsidRPr="007966E5" w14:paraId="6A45004F" w14:textId="77777777" w:rsidTr="00D54505">
        <w:trPr>
          <w:cantSplit/>
        </w:trPr>
        <w:tc>
          <w:tcPr>
            <w:tcW w:w="1651" w:type="dxa"/>
          </w:tcPr>
          <w:p w14:paraId="357FF819" w14:textId="60D89312" w:rsidR="002118D0" w:rsidRPr="007966E5" w:rsidRDefault="002118D0" w:rsidP="00EE73D8">
            <w:pPr>
              <w:pStyle w:val="table"/>
            </w:pPr>
          </w:p>
        </w:tc>
        <w:tc>
          <w:tcPr>
            <w:tcW w:w="8314" w:type="dxa"/>
          </w:tcPr>
          <w:p w14:paraId="095DB066" w14:textId="6F8F134C" w:rsidR="002118D0" w:rsidRPr="007966E5" w:rsidRDefault="002118D0" w:rsidP="00EE73D8">
            <w:pPr>
              <w:pStyle w:val="table"/>
            </w:pPr>
          </w:p>
        </w:tc>
      </w:tr>
      <w:tr w:rsidR="002118D0" w:rsidRPr="007966E5" w14:paraId="7D1ACFDC" w14:textId="77777777" w:rsidTr="00D54505">
        <w:trPr>
          <w:cantSplit/>
        </w:trPr>
        <w:tc>
          <w:tcPr>
            <w:tcW w:w="1651" w:type="dxa"/>
          </w:tcPr>
          <w:p w14:paraId="7429CCEF" w14:textId="5EE42AD1" w:rsidR="002118D0" w:rsidRPr="007966E5" w:rsidRDefault="002118D0" w:rsidP="00EE73D8">
            <w:pPr>
              <w:pStyle w:val="table"/>
            </w:pPr>
          </w:p>
        </w:tc>
        <w:tc>
          <w:tcPr>
            <w:tcW w:w="8314" w:type="dxa"/>
          </w:tcPr>
          <w:p w14:paraId="02A7DECB" w14:textId="724B7674" w:rsidR="002118D0" w:rsidRPr="001A7992" w:rsidRDefault="002118D0" w:rsidP="001A7992">
            <w:pPr>
              <w:pStyle w:val="table"/>
            </w:pPr>
          </w:p>
        </w:tc>
      </w:tr>
      <w:tr w:rsidR="001A7992" w:rsidRPr="007966E5" w14:paraId="438C72AD" w14:textId="77777777" w:rsidTr="00D54505">
        <w:trPr>
          <w:cantSplit/>
        </w:trPr>
        <w:tc>
          <w:tcPr>
            <w:tcW w:w="1651" w:type="dxa"/>
          </w:tcPr>
          <w:p w14:paraId="08A51B05" w14:textId="540C3ADF" w:rsidR="001A7992" w:rsidRPr="00B47240" w:rsidRDefault="001A7992" w:rsidP="00EE73D8">
            <w:pPr>
              <w:pStyle w:val="table"/>
            </w:pPr>
          </w:p>
        </w:tc>
        <w:tc>
          <w:tcPr>
            <w:tcW w:w="8314" w:type="dxa"/>
          </w:tcPr>
          <w:p w14:paraId="410A4F2E" w14:textId="743B6B3A" w:rsidR="001A7992" w:rsidRPr="001A7992" w:rsidRDefault="001A7992" w:rsidP="009E3EE5">
            <w:pPr>
              <w:pStyle w:val="table"/>
            </w:pPr>
          </w:p>
        </w:tc>
      </w:tr>
      <w:tr w:rsidR="002118D0" w:rsidRPr="007966E5" w14:paraId="5CFAB55B" w14:textId="77777777" w:rsidTr="00D54505">
        <w:trPr>
          <w:cantSplit/>
        </w:trPr>
        <w:tc>
          <w:tcPr>
            <w:tcW w:w="1651" w:type="dxa"/>
          </w:tcPr>
          <w:p w14:paraId="4F90CDD1" w14:textId="2AFBF2C1" w:rsidR="002118D0" w:rsidRPr="007966E5" w:rsidRDefault="002118D0" w:rsidP="00EE73D8">
            <w:pPr>
              <w:pStyle w:val="table"/>
            </w:pPr>
          </w:p>
        </w:tc>
        <w:tc>
          <w:tcPr>
            <w:tcW w:w="8314" w:type="dxa"/>
          </w:tcPr>
          <w:p w14:paraId="0134ADC3" w14:textId="1E9C902F" w:rsidR="002118D0" w:rsidRPr="007966E5" w:rsidRDefault="002118D0" w:rsidP="00EE73D8">
            <w:pPr>
              <w:pStyle w:val="table"/>
            </w:pPr>
          </w:p>
        </w:tc>
      </w:tr>
    </w:tbl>
    <w:p w14:paraId="190C41A6" w14:textId="77542C25" w:rsidR="00130D82" w:rsidRPr="00542277" w:rsidRDefault="00542277" w:rsidP="00542277">
      <w:pPr>
        <w:pStyle w:val="ends"/>
      </w:pPr>
      <w:r>
        <w:t xml:space="preserve">*** </w:t>
      </w:r>
      <w:r w:rsidR="004312B7" w:rsidRPr="00542277">
        <w:t xml:space="preserve">Supplier </w:t>
      </w:r>
      <w:r w:rsidRPr="00542277">
        <w:t xml:space="preserve">copies </w:t>
      </w:r>
      <w:r>
        <w:t xml:space="preserve">deliberately </w:t>
      </w:r>
      <w:r w:rsidRPr="00542277">
        <w:t xml:space="preserve">end here </w:t>
      </w:r>
      <w:r>
        <w:t xml:space="preserve">– remainder of document </w:t>
      </w:r>
      <w:r w:rsidR="00310BD6">
        <w:t>of</w:t>
      </w:r>
      <w:r>
        <w:t xml:space="preserve"> internal interest only ***</w:t>
      </w:r>
    </w:p>
    <w:p w14:paraId="063F373A" w14:textId="6061F014" w:rsidR="00130D82" w:rsidRDefault="00130D82">
      <w:pPr>
        <w:pStyle w:val="Heading1"/>
      </w:pPr>
      <w:bookmarkStart w:id="242" w:name="_Toc96938926"/>
      <w:bookmarkStart w:id="243" w:name="_Toc287366332"/>
      <w:r>
        <w:t xml:space="preserve">Appendix </w:t>
      </w:r>
      <w:bookmarkStart w:id="244" w:name="AppxNbrReqtDel"/>
      <w:r w:rsidR="00C803EA">
        <w:fldChar w:fldCharType="begin"/>
      </w:r>
      <w:r w:rsidR="005035EA">
        <w:instrText xml:space="preserve"> seq appxnbr \* arabic \* mergeformat</w:instrText>
      </w:r>
      <w:r w:rsidR="00C803EA">
        <w:fldChar w:fldCharType="separate"/>
      </w:r>
      <w:r w:rsidR="00BC33E0">
        <w:rPr>
          <w:noProof/>
        </w:rPr>
        <w:t>5</w:t>
      </w:r>
      <w:r w:rsidR="00C803EA">
        <w:fldChar w:fldCharType="end"/>
      </w:r>
      <w:bookmarkEnd w:id="244"/>
      <w:r>
        <w:t>:</w:t>
      </w:r>
      <w:bookmarkStart w:id="245" w:name="Deleted"/>
      <w:bookmarkStart w:id="246" w:name="d"/>
      <w:bookmarkEnd w:id="245"/>
      <w:bookmarkEnd w:id="246"/>
      <w:r>
        <w:br/>
      </w:r>
      <w:bookmarkStart w:id="247" w:name="_Hlk7171911"/>
      <w:bookmarkEnd w:id="242"/>
      <w:r w:rsidR="001D5A9A" w:rsidRPr="00521CB8">
        <w:t>Requirements Changed During Reviews</w:t>
      </w:r>
      <w:bookmarkEnd w:id="247"/>
      <w:bookmarkEnd w:id="243"/>
    </w:p>
    <w:p w14:paraId="42366F35" w14:textId="1257EC0C" w:rsidR="00374099" w:rsidRPr="00A112EC" w:rsidRDefault="00374099" w:rsidP="00374099">
      <w:pPr>
        <w:pStyle w:val="Heading2"/>
      </w:pPr>
      <w:bookmarkStart w:id="248" w:name="_Toc287366333"/>
      <w:bookmarkStart w:id="249" w:name="_Toc441867461"/>
      <w:bookmarkStart w:id="250" w:name="_Toc252033799"/>
      <w:bookmarkStart w:id="251" w:name="_Toc265710834"/>
      <w:bookmarkStart w:id="252" w:name="_Toc96938927"/>
      <w:r w:rsidRPr="00A112EC">
        <w:t>Changes For Version</w:t>
      </w:r>
      <w:r w:rsidR="009A4634">
        <w:t>s</w:t>
      </w:r>
      <w:r w:rsidRPr="00A112EC">
        <w:t xml:space="preserve"> </w:t>
      </w:r>
      <w:r w:rsidR="002D5869">
        <w:t>ZZZ</w:t>
      </w:r>
      <w:r w:rsidR="009A4634">
        <w:t xml:space="preserve"> </w:t>
      </w:r>
      <w:r>
        <w:t xml:space="preserve">(Produced After </w:t>
      </w:r>
      <w:r w:rsidR="00F96151">
        <w:t xml:space="preserve">Event </w:t>
      </w:r>
      <w:r w:rsidR="002D5869">
        <w:t>ZZZ</w:t>
      </w:r>
      <w:r>
        <w:t>)</w:t>
      </w:r>
      <w:bookmarkEnd w:id="248"/>
      <w:r w:rsidRPr="00F96151">
        <w:tab/>
      </w:r>
    </w:p>
    <w:p w14:paraId="3D551481" w14:textId="77777777" w:rsidR="00374099" w:rsidRPr="00C31D47" w:rsidRDefault="00374099" w:rsidP="00374099">
      <w:pPr>
        <w:pStyle w:val="Heading5"/>
      </w:pPr>
      <w:bookmarkStart w:id="253" w:name="_Toc287366334"/>
      <w:r w:rsidRPr="00A112EC">
        <w:t>Requirements Added</w:t>
      </w:r>
      <w:r>
        <w:t xml:space="preserve"> or </w:t>
      </w:r>
      <w:r w:rsidRPr="00A112EC">
        <w:t>Changed</w:t>
      </w:r>
      <w:bookmarkEnd w:id="253"/>
      <w:r w:rsidRPr="00AE436D">
        <w:rPr>
          <w:rFonts w:eastAsia="Times New Roman"/>
          <w:b w:val="0"/>
          <w:i w:val="0"/>
          <w:smallCaps/>
          <w:snapToGrid w:val="0"/>
          <w:vanish/>
          <w:color w:val="000000"/>
          <w:sz w:val="20"/>
          <w:szCs w:val="0"/>
          <w:u w:color="000000"/>
        </w:rPr>
        <w:t>[vul]</w:t>
      </w:r>
    </w:p>
    <w:p w14:paraId="040060F3" w14:textId="77777777" w:rsidR="00374099" w:rsidRPr="004319FB" w:rsidRDefault="00374099" w:rsidP="00374099">
      <w:pPr>
        <w:pStyle w:val="normalheadsblist"/>
      </w:pPr>
      <w:r w:rsidRPr="004319FB">
        <w:t xml:space="preserve">If a number appears, the requirement was revised for </w:t>
      </w:r>
      <w:r w:rsidR="004319FB" w:rsidRPr="004319FB">
        <w:t>one of these</w:t>
      </w:r>
      <w:r w:rsidRPr="004319FB">
        <w:t xml:space="preserve"> version</w:t>
      </w:r>
      <w:r w:rsidR="004319FB" w:rsidRPr="004319FB">
        <w:t>s</w:t>
      </w:r>
      <w:r w:rsidRPr="004319FB">
        <w:t>. By exception:</w:t>
      </w:r>
    </w:p>
    <w:p w14:paraId="1D93F3B7" w14:textId="77777777" w:rsidR="00374099" w:rsidRDefault="00374099" w:rsidP="00374099">
      <w:pPr>
        <w:pStyle w:val="Normalbullet0"/>
      </w:pPr>
      <w:r>
        <w:t xml:space="preserve">some are additionally marked as </w:t>
      </w:r>
      <w:r w:rsidRPr="00C31D47">
        <w:rPr>
          <w:b/>
        </w:rPr>
        <w:t>new</w:t>
      </w:r>
      <w:r>
        <w:t>;</w:t>
      </w:r>
    </w:p>
    <w:p w14:paraId="4FF9781D" w14:textId="77777777" w:rsidR="00374099" w:rsidRDefault="00374099" w:rsidP="00374099">
      <w:pPr>
        <w:pStyle w:val="Normalbullet0"/>
      </w:pPr>
      <w:r w:rsidRPr="00C31D47">
        <w:t>so</w:t>
      </w:r>
      <w:r>
        <w:t xml:space="preserve">me are the result </w:t>
      </w:r>
      <w:r w:rsidRPr="00C31D47">
        <w:t>of</w:t>
      </w:r>
      <w:r>
        <w:t xml:space="preserve"> a </w:t>
      </w:r>
      <w:r w:rsidRPr="00C31D47">
        <w:rPr>
          <w:b/>
        </w:rPr>
        <w:t>split</w:t>
      </w:r>
      <w:r>
        <w:t xml:space="preserve"> (if they were spun out from a larger</w:t>
      </w:r>
      <w:r w:rsidR="00883723">
        <w:t>,</w:t>
      </w:r>
      <w:r>
        <w:t xml:space="preserve"> but pre-existing</w:t>
      </w:r>
      <w:r w:rsidR="00883723">
        <w:t>,</w:t>
      </w:r>
      <w:r>
        <w:t xml:space="preserve"> </w:t>
      </w:r>
      <w:r w:rsidRPr="008735C9">
        <w:t>requirement</w:t>
      </w:r>
      <w:r>
        <w:t>);</w:t>
      </w:r>
    </w:p>
    <w:p w14:paraId="3081D910" w14:textId="77777777" w:rsidR="00374099" w:rsidRDefault="00374099" w:rsidP="00374099">
      <w:pPr>
        <w:pStyle w:val="Normalbullet0"/>
      </w:pPr>
      <w:r w:rsidRPr="00C31D47">
        <w:t>any</w:t>
      </w:r>
      <w:r>
        <w:t xml:space="preserve"> </w:t>
      </w:r>
      <w:r w:rsidR="00437DF3" w:rsidRPr="00437DF3">
        <w:t>requirement</w:t>
      </w:r>
      <w:r w:rsidR="00437DF3">
        <w:t xml:space="preserve"> </w:t>
      </w:r>
      <w:r w:rsidR="00437DF3" w:rsidRPr="00437DF3">
        <w:t>number</w:t>
      </w:r>
      <w:r w:rsidR="00437DF3">
        <w:t xml:space="preserve"> </w:t>
      </w:r>
      <w:r>
        <w:t xml:space="preserve">marked </w:t>
      </w:r>
      <w:r w:rsidRPr="00C31D47">
        <w:rPr>
          <w:b/>
        </w:rPr>
        <w:t>merged</w:t>
      </w:r>
      <w:r>
        <w:t xml:space="preserve"> </w:t>
      </w:r>
      <w:r w:rsidR="00883723">
        <w:t xml:space="preserve">was </w:t>
      </w:r>
      <w:r w:rsidR="00883723" w:rsidRPr="00883723">
        <w:t>the</w:t>
      </w:r>
      <w:r w:rsidR="00883723">
        <w:t xml:space="preserve"> </w:t>
      </w:r>
      <w:r w:rsidR="00201D38">
        <w:t>‘</w:t>
      </w:r>
      <w:r w:rsidR="00883723">
        <w:t>destination</w:t>
      </w:r>
      <w:r w:rsidR="00201D38">
        <w:t>’</w:t>
      </w:r>
      <w:r w:rsidR="00883723">
        <w:t xml:space="preserve"> of a merge and </w:t>
      </w:r>
      <w:r>
        <w:t xml:space="preserve">absorbed another entry that </w:t>
      </w:r>
      <w:r w:rsidRPr="00C31D47">
        <w:t>previous</w:t>
      </w:r>
      <w:r>
        <w:t>ly stood alone.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02"/>
        <w:gridCol w:w="7903"/>
        <w:gridCol w:w="7"/>
      </w:tblGrid>
      <w:tr w:rsidR="00374099" w14:paraId="45EA9A17" w14:textId="77777777">
        <w:trPr>
          <w:gridAfter w:val="1"/>
          <w:wAfter w:w="7" w:type="dxa"/>
          <w:cantSplit/>
        </w:trPr>
        <w:tc>
          <w:tcPr>
            <w:tcW w:w="2002" w:type="dxa"/>
          </w:tcPr>
          <w:p w14:paraId="5BE97F1C" w14:textId="77777777" w:rsidR="00374099" w:rsidRPr="00D50743" w:rsidRDefault="00374099">
            <w:pPr>
              <w:pStyle w:val="tableitalic"/>
            </w:pPr>
            <w:r w:rsidRPr="00D50743">
              <w:t>Introduction</w:t>
            </w:r>
          </w:p>
        </w:tc>
        <w:tc>
          <w:tcPr>
            <w:tcW w:w="7903" w:type="dxa"/>
          </w:tcPr>
          <w:p w14:paraId="27BE2DAA" w14:textId="56648353" w:rsidR="00374099" w:rsidRPr="00BA777B" w:rsidRDefault="002D5869" w:rsidP="001923BE">
            <w:pPr>
              <w:pStyle w:val="table"/>
            </w:pPr>
            <w:r>
              <w:t>ZZZ</w:t>
            </w:r>
          </w:p>
        </w:tc>
      </w:tr>
      <w:tr w:rsidR="00374099" w14:paraId="4A13C081" w14:textId="77777777">
        <w:trPr>
          <w:gridAfter w:val="1"/>
          <w:wAfter w:w="7" w:type="dxa"/>
          <w:cantSplit/>
        </w:trPr>
        <w:tc>
          <w:tcPr>
            <w:tcW w:w="2002" w:type="dxa"/>
          </w:tcPr>
          <w:p w14:paraId="54263B32" w14:textId="7C2284D8" w:rsidR="00374099" w:rsidRPr="00E62234" w:rsidRDefault="00E62234">
            <w:pPr>
              <w:pStyle w:val="tableitalic"/>
            </w:pPr>
            <w:r w:rsidRPr="00E62234">
              <w:t xml:space="preserve">Critical Information </w:t>
            </w:r>
            <w:r w:rsidR="007E3389">
              <w:t>and</w:t>
            </w:r>
            <w:r w:rsidRPr="00E62234">
              <w:t xml:space="preserve"> Volumes</w:t>
            </w:r>
          </w:p>
        </w:tc>
        <w:tc>
          <w:tcPr>
            <w:tcW w:w="7903" w:type="dxa"/>
          </w:tcPr>
          <w:p w14:paraId="59B9DB02" w14:textId="7D0DA898" w:rsidR="00374099" w:rsidRPr="002676C0" w:rsidRDefault="002D5869" w:rsidP="00D779E7">
            <w:pPr>
              <w:pStyle w:val="table"/>
            </w:pPr>
            <w:r>
              <w:t>ZZZ</w:t>
            </w:r>
          </w:p>
        </w:tc>
      </w:tr>
      <w:tr w:rsidR="00374099" w14:paraId="00BC912B" w14:textId="77777777">
        <w:trPr>
          <w:cantSplit/>
        </w:trPr>
        <w:tc>
          <w:tcPr>
            <w:tcW w:w="2002" w:type="dxa"/>
          </w:tcPr>
          <w:p w14:paraId="62D694D2" w14:textId="63057860" w:rsidR="00374099" w:rsidRPr="00A243C5" w:rsidRDefault="00374099">
            <w:pPr>
              <w:pStyle w:val="tableitalic"/>
            </w:pPr>
          </w:p>
        </w:tc>
        <w:tc>
          <w:tcPr>
            <w:tcW w:w="7910" w:type="dxa"/>
            <w:gridSpan w:val="2"/>
          </w:tcPr>
          <w:p w14:paraId="5D181A7A" w14:textId="63E7F442" w:rsidR="00374099" w:rsidRPr="00991990" w:rsidRDefault="00374099" w:rsidP="002676C0">
            <w:pPr>
              <w:pStyle w:val="table"/>
            </w:pPr>
          </w:p>
        </w:tc>
      </w:tr>
      <w:tr w:rsidR="00374099" w14:paraId="337AABC1" w14:textId="77777777">
        <w:trPr>
          <w:cantSplit/>
        </w:trPr>
        <w:tc>
          <w:tcPr>
            <w:tcW w:w="2002" w:type="dxa"/>
          </w:tcPr>
          <w:p w14:paraId="5D19BFBD" w14:textId="54926BB5" w:rsidR="00374099" w:rsidRPr="001E0E77" w:rsidRDefault="00374099">
            <w:pPr>
              <w:pStyle w:val="tableitalic"/>
            </w:pPr>
          </w:p>
        </w:tc>
        <w:tc>
          <w:tcPr>
            <w:tcW w:w="7910" w:type="dxa"/>
            <w:gridSpan w:val="2"/>
          </w:tcPr>
          <w:p w14:paraId="3FDD9A71" w14:textId="103ACF88" w:rsidR="00374099" w:rsidRPr="002676C0" w:rsidRDefault="00374099" w:rsidP="00E41340">
            <w:pPr>
              <w:pStyle w:val="table"/>
            </w:pPr>
          </w:p>
        </w:tc>
      </w:tr>
      <w:tr w:rsidR="00374099" w14:paraId="4389D648" w14:textId="77777777">
        <w:trPr>
          <w:cantSplit/>
        </w:trPr>
        <w:tc>
          <w:tcPr>
            <w:tcW w:w="2002" w:type="dxa"/>
          </w:tcPr>
          <w:p w14:paraId="767A774B" w14:textId="77777777" w:rsidR="00374099" w:rsidRPr="001E0E77" w:rsidRDefault="00374099">
            <w:pPr>
              <w:pStyle w:val="tableitalic"/>
            </w:pPr>
            <w:r w:rsidRPr="001E0E77">
              <w:t>IT Technical</w:t>
            </w:r>
          </w:p>
        </w:tc>
        <w:tc>
          <w:tcPr>
            <w:tcW w:w="7910" w:type="dxa"/>
            <w:gridSpan w:val="2"/>
          </w:tcPr>
          <w:p w14:paraId="533F6EC8" w14:textId="188BF278" w:rsidR="00374099" w:rsidRPr="000C1AA6" w:rsidRDefault="002D5869" w:rsidP="00070D94">
            <w:pPr>
              <w:pStyle w:val="table"/>
            </w:pPr>
            <w:r>
              <w:t>ZZZ</w:t>
            </w:r>
          </w:p>
        </w:tc>
      </w:tr>
      <w:tr w:rsidR="00374099" w14:paraId="60080363" w14:textId="77777777">
        <w:trPr>
          <w:cantSplit/>
        </w:trPr>
        <w:tc>
          <w:tcPr>
            <w:tcW w:w="2002" w:type="dxa"/>
          </w:tcPr>
          <w:p w14:paraId="19EE6A04" w14:textId="77777777" w:rsidR="00374099" w:rsidRPr="001E0E77" w:rsidRDefault="00374099">
            <w:pPr>
              <w:pStyle w:val="tableitalic"/>
            </w:pPr>
            <w:r w:rsidRPr="001E0E77">
              <w:t>IT Supplier Considerations</w:t>
            </w:r>
          </w:p>
        </w:tc>
        <w:tc>
          <w:tcPr>
            <w:tcW w:w="7910" w:type="dxa"/>
            <w:gridSpan w:val="2"/>
          </w:tcPr>
          <w:p w14:paraId="6A65D778" w14:textId="7810C772" w:rsidR="00374099" w:rsidRPr="0002440F" w:rsidRDefault="002D5869" w:rsidP="000C1AA6">
            <w:pPr>
              <w:pStyle w:val="table"/>
            </w:pPr>
            <w:r>
              <w:t>ZZZ</w:t>
            </w:r>
          </w:p>
        </w:tc>
      </w:tr>
      <w:tr w:rsidR="00374099" w14:paraId="0C13E912" w14:textId="77777777">
        <w:trPr>
          <w:gridAfter w:val="1"/>
          <w:wAfter w:w="7" w:type="dxa"/>
          <w:cantSplit/>
        </w:trPr>
        <w:tc>
          <w:tcPr>
            <w:tcW w:w="2002" w:type="dxa"/>
          </w:tcPr>
          <w:p w14:paraId="2E76E347" w14:textId="77777777" w:rsidR="00374099" w:rsidRDefault="00374099">
            <w:pPr>
              <w:pStyle w:val="tableitalic"/>
            </w:pPr>
            <w:r w:rsidRPr="006B3553">
              <w:t>Internal Project Notes</w:t>
            </w:r>
          </w:p>
        </w:tc>
        <w:tc>
          <w:tcPr>
            <w:tcW w:w="7903" w:type="dxa"/>
          </w:tcPr>
          <w:p w14:paraId="21F9ED5E" w14:textId="77777777" w:rsidR="00374099" w:rsidRPr="000C1AA6" w:rsidRDefault="000C1AA6" w:rsidP="000109F2">
            <w:pPr>
              <w:pStyle w:val="table"/>
            </w:pPr>
            <w:r w:rsidRPr="000C1AA6">
              <w:t>None</w:t>
            </w:r>
          </w:p>
        </w:tc>
      </w:tr>
    </w:tbl>
    <w:p w14:paraId="72E11AAC" w14:textId="77777777" w:rsidR="00374099" w:rsidRPr="00AB1F07" w:rsidRDefault="00374099" w:rsidP="00374099">
      <w:pPr>
        <w:pStyle w:val="normal0aft"/>
      </w:pPr>
    </w:p>
    <w:p w14:paraId="612CF0A3" w14:textId="17C0EA85" w:rsidR="00130D82" w:rsidRPr="002D5869" w:rsidRDefault="001D5A9A" w:rsidP="002D5869">
      <w:pPr>
        <w:pStyle w:val="Heading2"/>
      </w:pPr>
      <w:bookmarkStart w:id="254" w:name="_Toc287366335"/>
      <w:bookmarkEnd w:id="249"/>
      <w:bookmarkEnd w:id="250"/>
      <w:bookmarkEnd w:id="251"/>
      <w:bookmarkEnd w:id="252"/>
      <w:r w:rsidRPr="00A112EC">
        <w:t>Deleted – Regarded As Unnecessary During Reviews Of Prior Versions</w:t>
      </w:r>
      <w:bookmarkEnd w:id="254"/>
    </w:p>
    <w:p w14:paraId="14187D80" w14:textId="5EF1AC1C" w:rsidR="00130D82" w:rsidRPr="004B72CB" w:rsidRDefault="00130D82">
      <w:r>
        <w:t xml:space="preserve">The items below have been removed from the prime requirements list. </w:t>
      </w:r>
      <w:r w:rsidRPr="004B72CB">
        <w:t xml:space="preserve">The requirements numbers are </w:t>
      </w:r>
      <w:r w:rsidR="00201D38">
        <w:t>‘</w:t>
      </w:r>
      <w:r w:rsidRPr="004B72CB">
        <w:t>frozen</w:t>
      </w:r>
      <w:r w:rsidR="00201D38">
        <w:t>’</w:t>
      </w:r>
      <w:r>
        <w:t xml:space="preserve"> at the value in the draft, and prefixed by the RD version they last appeared in.</w:t>
      </w:r>
      <w:r w:rsidR="00DD660F">
        <w:t xml:space="preserve"> This section allows reviewers to lobby for reinstatement if they believe the </w:t>
      </w:r>
      <w:r w:rsidR="00DD660F" w:rsidRPr="00DD660F">
        <w:t>requirement</w:t>
      </w:r>
      <w:r w:rsidR="00DD660F">
        <w:t xml:space="preserve"> is legitimate.</w:t>
      </w:r>
    </w:p>
    <w:p w14:paraId="0A935AA4" w14:textId="77777777" w:rsidR="003B4D30" w:rsidRDefault="00130D82">
      <w:r>
        <w:t>[The reason for removal is shown in square brackets.]</w:t>
      </w:r>
    </w:p>
    <w:p w14:paraId="5208EF76" w14:textId="1F92EF82" w:rsidR="001E0D4B" w:rsidRDefault="002D5869" w:rsidP="001E0D4B">
      <w:pPr>
        <w:pStyle w:val="Heading3"/>
      </w:pPr>
      <w:bookmarkStart w:id="255" w:name="_Toc287366336"/>
      <w:bookmarkStart w:id="256" w:name="_Toc96938796"/>
      <w:bookmarkStart w:id="257" w:name="_Ref101625517"/>
      <w:r>
        <w:t xml:space="preserve">Draft-Specific Removed </w:t>
      </w:r>
      <w:r w:rsidRPr="002D5869">
        <w:t>Requirement</w:t>
      </w:r>
      <w:r w:rsidR="001E0D4B">
        <w:tab/>
      </w:r>
      <w:r>
        <w:t>99</w:t>
      </w:r>
      <w:r w:rsidR="001E0D4B">
        <w:t>-</w:t>
      </w:r>
      <w:r>
        <w:t>9999</w:t>
      </w:r>
      <w:bookmarkEnd w:id="255"/>
    </w:p>
    <w:p w14:paraId="3BD77050" w14:textId="70143EFF" w:rsidR="001E0D4B" w:rsidRDefault="002D5869" w:rsidP="001E0D4B">
      <w:r>
        <w:t xml:space="preserve">ZZZ Old </w:t>
      </w:r>
      <w:r w:rsidRPr="002D5869">
        <w:t>requirement</w:t>
      </w:r>
      <w:r>
        <w:t xml:space="preserve"> wording.</w:t>
      </w:r>
    </w:p>
    <w:p w14:paraId="52FC7CDC" w14:textId="3160F7EE" w:rsidR="001E0D4B" w:rsidRDefault="001E0D4B" w:rsidP="001E0D4B">
      <w:r>
        <w:t>[</w:t>
      </w:r>
      <w:r w:rsidR="002D5869">
        <w:t>ZZZ Reason for removal</w:t>
      </w:r>
      <w:r>
        <w:t>.]</w:t>
      </w:r>
    </w:p>
    <w:p w14:paraId="1FC946D9" w14:textId="77777777" w:rsidR="0013187C" w:rsidRDefault="0013187C" w:rsidP="0013187C">
      <w:pPr>
        <w:sectPr w:rsidR="0013187C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9" w:h="16834" w:code="9"/>
          <w:pgMar w:top="1296" w:right="864" w:bottom="720" w:left="1296" w:header="720" w:footer="720" w:gutter="0"/>
          <w:cols w:space="720"/>
          <w:titlePg/>
        </w:sectPr>
      </w:pPr>
      <w:bookmarkStart w:id="258" w:name="_Toc96938928"/>
      <w:bookmarkEnd w:id="256"/>
      <w:bookmarkEnd w:id="257"/>
      <w:bookmarkEnd w:id="229"/>
    </w:p>
    <w:p w14:paraId="07AFA4AA" w14:textId="3EDDBB5E" w:rsidR="00130D82" w:rsidRDefault="00130D82">
      <w:pPr>
        <w:pStyle w:val="Heading1"/>
      </w:pPr>
      <w:bookmarkStart w:id="259" w:name="_Toc287366337"/>
      <w:r>
        <w:t xml:space="preserve">Appendix </w:t>
      </w:r>
      <w:bookmarkStart w:id="260" w:name="AppxNbrIntPrjNotes"/>
      <w:r w:rsidR="00C803EA">
        <w:fldChar w:fldCharType="begin"/>
      </w:r>
      <w:r w:rsidR="005035EA">
        <w:instrText xml:space="preserve"> seq appxnbr \* arabic \* mergeformat</w:instrText>
      </w:r>
      <w:r w:rsidR="00C803EA">
        <w:fldChar w:fldCharType="separate"/>
      </w:r>
      <w:r w:rsidR="00BC33E0">
        <w:rPr>
          <w:noProof/>
        </w:rPr>
        <w:t>6</w:t>
      </w:r>
      <w:r w:rsidR="00C803EA">
        <w:fldChar w:fldCharType="end"/>
      </w:r>
      <w:bookmarkEnd w:id="260"/>
      <w:r>
        <w:t>:</w:t>
      </w:r>
      <w:r>
        <w:br/>
        <w:t xml:space="preserve">Internal </w:t>
      </w:r>
      <w:bookmarkStart w:id="261" w:name="OLE_LINK19"/>
      <w:bookmarkStart w:id="262" w:name="OLE_LINK20"/>
      <w:r>
        <w:t>Project Notes</w:t>
      </w:r>
      <w:bookmarkEnd w:id="261"/>
      <w:bookmarkEnd w:id="262"/>
      <w:r>
        <w:t xml:space="preserve"> Not Related To </w:t>
      </w:r>
      <w:r w:rsidR="00A15D30">
        <w:t>Software</w:t>
      </w:r>
      <w:r>
        <w:t xml:space="preserve"> Capabilities</w:t>
      </w:r>
      <w:bookmarkEnd w:id="258"/>
      <w:bookmarkEnd w:id="259"/>
    </w:p>
    <w:p w14:paraId="07DBF0F9" w14:textId="77777777" w:rsidR="00EE79D9" w:rsidRDefault="00130D82" w:rsidP="00803CF4">
      <w:pPr>
        <w:pStyle w:val="Heading2"/>
      </w:pPr>
      <w:bookmarkStart w:id="263" w:name="_Toc287366338"/>
      <w:bookmarkStart w:id="264" w:name="_Toc96938929"/>
      <w:r>
        <w:t xml:space="preserve">Project Notes </w:t>
      </w:r>
      <w:r w:rsidR="007E3389">
        <w:t>and</w:t>
      </w:r>
      <w:r>
        <w:t xml:space="preserve"> </w:t>
      </w:r>
      <w:r w:rsidRPr="00803CF4">
        <w:t>Internal</w:t>
      </w:r>
      <w:r>
        <w:t xml:space="preserve"> Issues – Not Released To Candidate Suppliers</w:t>
      </w:r>
      <w:bookmarkEnd w:id="263"/>
    </w:p>
    <w:p w14:paraId="326A5A4F" w14:textId="31EF6DBE" w:rsidR="000C67CA" w:rsidRPr="008C3022" w:rsidRDefault="002D5869" w:rsidP="000C67CA">
      <w:pPr>
        <w:pStyle w:val="Heading3"/>
      </w:pPr>
      <w:bookmarkStart w:id="265" w:name="_Toc287366339"/>
      <w:r w:rsidRPr="002D5869">
        <w:t>Project</w:t>
      </w:r>
      <w:r>
        <w:t>-Specific Project Note</w:t>
      </w:r>
      <w:r w:rsidR="000C67CA">
        <w:tab/>
      </w:r>
      <w:r w:rsidR="00C803EA">
        <w:fldChar w:fldCharType="begin"/>
      </w:r>
      <w:r w:rsidR="000C67CA">
        <w:instrText xml:space="preserve"> </w:instrText>
      </w:r>
      <w:r w:rsidR="000C67CA" w:rsidRPr="00984CB5">
        <w:instrText xml:space="preserve">seq </w:instrText>
      </w:r>
      <w:r w:rsidR="000C67CA">
        <w:instrText>PrjNote \# "P</w:instrText>
      </w:r>
      <w:r w:rsidR="000C67CA" w:rsidRPr="00984CB5">
        <w:instrText>–00" \* mergeformat</w:instrText>
      </w:r>
      <w:r w:rsidR="00C803EA">
        <w:fldChar w:fldCharType="separate"/>
      </w:r>
      <w:r w:rsidR="00BC33E0">
        <w:rPr>
          <w:noProof/>
        </w:rPr>
        <w:t>P</w:t>
      </w:r>
      <w:r w:rsidR="00BC33E0" w:rsidRPr="00984CB5">
        <w:rPr>
          <w:noProof/>
        </w:rPr>
        <w:t>–</w:t>
      </w:r>
      <w:r w:rsidR="00BC33E0">
        <w:rPr>
          <w:noProof/>
        </w:rPr>
        <w:t>01</w:t>
      </w:r>
      <w:bookmarkEnd w:id="265"/>
      <w:r w:rsidR="00C803EA">
        <w:fldChar w:fldCharType="end"/>
      </w:r>
    </w:p>
    <w:p w14:paraId="47499A17" w14:textId="65AA3C47" w:rsidR="000C67CA" w:rsidRDefault="002D5869" w:rsidP="000C67CA">
      <w:r>
        <w:t>ZZZ</w:t>
      </w:r>
    </w:p>
    <w:p w14:paraId="337AB13D" w14:textId="77777777" w:rsidR="002D5869" w:rsidRPr="008C3022" w:rsidRDefault="002D5869" w:rsidP="002D5869">
      <w:pPr>
        <w:pStyle w:val="Heading3"/>
      </w:pPr>
      <w:bookmarkStart w:id="266" w:name="_Toc287366340"/>
      <w:r w:rsidRPr="002D5869">
        <w:t>Project</w:t>
      </w:r>
      <w:r>
        <w:t>-Specific Project Note</w:t>
      </w:r>
      <w:r>
        <w:tab/>
      </w:r>
      <w:r>
        <w:fldChar w:fldCharType="begin"/>
      </w:r>
      <w:r>
        <w:instrText xml:space="preserve"> </w:instrText>
      </w:r>
      <w:r w:rsidRPr="00984CB5">
        <w:instrText xml:space="preserve">seq </w:instrText>
      </w:r>
      <w:r>
        <w:instrText>PrjNote \# "P</w:instrText>
      </w:r>
      <w:r w:rsidRPr="00984CB5">
        <w:instrText>–00" \* mergeformat</w:instrText>
      </w:r>
      <w:r>
        <w:fldChar w:fldCharType="separate"/>
      </w:r>
      <w:r w:rsidR="00BC33E0">
        <w:rPr>
          <w:noProof/>
        </w:rPr>
        <w:t>P</w:t>
      </w:r>
      <w:r w:rsidR="00BC33E0" w:rsidRPr="00984CB5">
        <w:rPr>
          <w:noProof/>
        </w:rPr>
        <w:t>–</w:t>
      </w:r>
      <w:r w:rsidR="00BC33E0">
        <w:rPr>
          <w:noProof/>
        </w:rPr>
        <w:t>02</w:t>
      </w:r>
      <w:bookmarkEnd w:id="266"/>
      <w:r>
        <w:fldChar w:fldCharType="end"/>
      </w:r>
    </w:p>
    <w:p w14:paraId="04EE50EC" w14:textId="77777777" w:rsidR="002D5869" w:rsidRDefault="002D5869" w:rsidP="002D5869">
      <w:r>
        <w:t>ZZZ</w:t>
      </w:r>
    </w:p>
    <w:p w14:paraId="70BD8E0D" w14:textId="6A568FAF" w:rsidR="00103014" w:rsidRDefault="00103014" w:rsidP="00EE73D8">
      <w:bookmarkStart w:id="267" w:name="_Toc399745010"/>
      <w:bookmarkEnd w:id="264"/>
    </w:p>
    <w:p w14:paraId="32FF6DE1" w14:textId="54257988" w:rsidR="00130D82" w:rsidRDefault="00130D82" w:rsidP="00EE73D8">
      <w:pPr>
        <w:pStyle w:val="ends"/>
      </w:pPr>
      <w:r>
        <w:t xml:space="preserve">*** </w:t>
      </w:r>
      <w:r w:rsidR="002D5869" w:rsidRPr="002D5869">
        <w:t>Document</w:t>
      </w:r>
      <w:r w:rsidR="002D5869">
        <w:t xml:space="preserve"> </w:t>
      </w:r>
      <w:r>
        <w:t>Ends ***</w:t>
      </w:r>
      <w:bookmarkEnd w:id="267"/>
    </w:p>
    <w:sectPr w:rsidR="00130D82" w:rsidSect="00EE73D8">
      <w:headerReference w:type="default" r:id="rId19"/>
      <w:footerReference w:type="default" r:id="rId20"/>
      <w:headerReference w:type="first" r:id="rId21"/>
      <w:footerReference w:type="first" r:id="rId22"/>
      <w:pgSz w:w="11909" w:h="16834" w:code="9"/>
      <w:pgMar w:top="1296" w:right="864" w:bottom="720" w:left="129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77A57" w14:textId="77777777" w:rsidR="003D29DD" w:rsidRPr="00521CB8" w:rsidRDefault="003D29DD">
      <w:pPr>
        <w:rPr>
          <w:szCs w:val="22"/>
        </w:rPr>
      </w:pPr>
      <w:r w:rsidRPr="00521CB8">
        <w:rPr>
          <w:szCs w:val="22"/>
        </w:rPr>
        <w:separator/>
      </w:r>
    </w:p>
  </w:endnote>
  <w:endnote w:type="continuationSeparator" w:id="0">
    <w:p w14:paraId="33A9A7A0" w14:textId="77777777" w:rsidR="003D29DD" w:rsidRPr="00521CB8" w:rsidRDefault="003D29DD">
      <w:pPr>
        <w:rPr>
          <w:szCs w:val="22"/>
        </w:rPr>
      </w:pPr>
      <w:r w:rsidRPr="00521CB8">
        <w:rPr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8E074" w14:textId="7C78854F" w:rsidR="003D29DD" w:rsidRDefault="003D29DD">
    <w:pPr>
      <w:pStyle w:val="footerfs"/>
    </w:pPr>
    <w:r>
      <w:t xml:space="preserve">[Contact details </w:t>
    </w:r>
    <w:r w:rsidRPr="00A015F5">
      <w:t>including</w:t>
    </w:r>
    <w:r>
      <w:t xml:space="preserve"> address]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30F76" w14:textId="54499E1F" w:rsidR="003D29DD" w:rsidRDefault="003D29DD">
    <w:pPr>
      <w:pStyle w:val="Footer"/>
    </w:pPr>
    <w:r>
      <w:t xml:space="preserve">Copyright © </w:t>
    </w:r>
    <w:r>
      <w:fldChar w:fldCharType="begin"/>
    </w:r>
    <w:r>
      <w:instrText xml:space="preserve">savedate \@ "yyyy" \* </w:instrText>
    </w:r>
    <w:r>
      <w:rPr>
        <w:i/>
      </w:rPr>
      <w:instrText>mergeformat</w:instrText>
    </w:r>
    <w:r>
      <w:fldChar w:fldCharType="separate"/>
    </w:r>
    <w:r w:rsidR="00867CB6">
      <w:rPr>
        <w:noProof/>
      </w:rPr>
      <w:t>2015</w:t>
    </w:r>
    <w:r>
      <w:fldChar w:fldCharType="end"/>
    </w:r>
    <w:r>
      <w:t xml:space="preserve"> </w:t>
    </w:r>
    <w:fldSimple w:instr="DocProperty Client \* mergeformat">
      <w:r w:rsidR="00BC33E0">
        <w:t>[Company]</w:t>
      </w:r>
    </w:fldSimple>
    <w:r>
      <w:tab/>
      <w:t xml:space="preserve">Ref: </w:t>
    </w:r>
    <w:r>
      <w:fldChar w:fldCharType="begin"/>
    </w:r>
    <w:r>
      <w:instrText>filename</w:instrText>
    </w:r>
    <w:r>
      <w:fldChar w:fldCharType="separate"/>
    </w:r>
    <w:r w:rsidR="00BC33E0">
      <w:rPr>
        <w:noProof/>
      </w:rPr>
      <w:t>Detailed requirements document.docx</w:t>
    </w:r>
    <w:r>
      <w:rPr>
        <w:noProof/>
      </w:rPr>
      <w:fldChar w:fldCharType="end"/>
    </w:r>
    <w:r>
      <w:br/>
    </w:r>
    <w:r>
      <w:fldChar w:fldCharType="begin"/>
    </w:r>
    <w:r>
      <w:instrText xml:space="preserve">savedate \@ "dd-MMM-yyyy" \* mergeformat </w:instrText>
    </w:r>
    <w:r>
      <w:fldChar w:fldCharType="separate"/>
    </w:r>
    <w:r w:rsidR="00867CB6">
      <w:rPr>
        <w:noProof/>
      </w:rPr>
      <w:t>07-Mar-2015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867CB6">
      <w:rPr>
        <w:noProof/>
      </w:rPr>
      <w:t>B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B7A1C" w14:textId="75428AE3" w:rsidR="003D29DD" w:rsidRDefault="003D29DD" w:rsidP="00875456">
    <w:pPr>
      <w:pStyle w:val="Footer"/>
    </w:pPr>
    <w:r>
      <w:t xml:space="preserve">Copyright © </w:t>
    </w:r>
    <w:r>
      <w:fldChar w:fldCharType="begin"/>
    </w:r>
    <w:r>
      <w:instrText xml:space="preserve">savedate \@ "yyyy" \* </w:instrText>
    </w:r>
    <w:r>
      <w:rPr>
        <w:i/>
      </w:rPr>
      <w:instrText>mergeformat</w:instrText>
    </w:r>
    <w:r>
      <w:fldChar w:fldCharType="separate"/>
    </w:r>
    <w:r w:rsidR="00867CB6">
      <w:rPr>
        <w:noProof/>
      </w:rPr>
      <w:t>2015</w:t>
    </w:r>
    <w:r>
      <w:fldChar w:fldCharType="end"/>
    </w:r>
    <w:r>
      <w:t xml:space="preserve"> [Company]</w:t>
    </w:r>
    <w:r>
      <w:tab/>
      <w:t xml:space="preserve">Ref: </w:t>
    </w:r>
    <w:r>
      <w:fldChar w:fldCharType="begin"/>
    </w:r>
    <w:r>
      <w:instrText>filename</w:instrText>
    </w:r>
    <w:r>
      <w:fldChar w:fldCharType="separate"/>
    </w:r>
    <w:r w:rsidR="00BC33E0">
      <w:rPr>
        <w:noProof/>
      </w:rPr>
      <w:t>Detailed requirements document.docx</w:t>
    </w:r>
    <w:r>
      <w:rPr>
        <w:noProof/>
      </w:rPr>
      <w:fldChar w:fldCharType="end"/>
    </w:r>
    <w:r>
      <w:br/>
    </w:r>
    <w:r>
      <w:fldChar w:fldCharType="begin"/>
    </w:r>
    <w:r>
      <w:instrText xml:space="preserve">savedate \@ "dd-MMM-yyyy" \* mergeformat </w:instrText>
    </w:r>
    <w:r>
      <w:fldChar w:fldCharType="separate"/>
    </w:r>
    <w:r w:rsidR="00867CB6">
      <w:rPr>
        <w:noProof/>
      </w:rPr>
      <w:t>07-Mar-2015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867CB6">
      <w:rPr>
        <w:noProof/>
      </w:rPr>
      <w:t>A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6E5EC" w14:textId="74690854" w:rsidR="003D29DD" w:rsidRDefault="003D29DD" w:rsidP="00875456">
    <w:pPr>
      <w:pStyle w:val="Footer"/>
    </w:pPr>
    <w:r>
      <w:t xml:space="preserve">Copyright © </w:t>
    </w:r>
    <w:r>
      <w:fldChar w:fldCharType="begin"/>
    </w:r>
    <w:r>
      <w:instrText xml:space="preserve">savedate \@ "yyyy" \* </w:instrText>
    </w:r>
    <w:r>
      <w:rPr>
        <w:i/>
      </w:rPr>
      <w:instrText>mergeformat</w:instrText>
    </w:r>
    <w:r>
      <w:fldChar w:fldCharType="separate"/>
    </w:r>
    <w:r w:rsidR="00867CB6">
      <w:rPr>
        <w:noProof/>
      </w:rPr>
      <w:t>2015</w:t>
    </w:r>
    <w:r>
      <w:fldChar w:fldCharType="end"/>
    </w:r>
    <w:r>
      <w:t xml:space="preserve"> </w:t>
    </w:r>
    <w:fldSimple w:instr="DocProperty Client \* mergeformat">
      <w:r w:rsidR="00BC33E0">
        <w:t>[Company]</w:t>
      </w:r>
    </w:fldSimple>
    <w:r>
      <w:tab/>
      <w:t xml:space="preserve">Ref: </w:t>
    </w:r>
    <w:r>
      <w:fldChar w:fldCharType="begin"/>
    </w:r>
    <w:r>
      <w:instrText>filename</w:instrText>
    </w:r>
    <w:r>
      <w:fldChar w:fldCharType="separate"/>
    </w:r>
    <w:r w:rsidR="00BC33E0">
      <w:rPr>
        <w:noProof/>
      </w:rPr>
      <w:t>Detailed requirements document.docx</w:t>
    </w:r>
    <w:r>
      <w:rPr>
        <w:noProof/>
      </w:rPr>
      <w:fldChar w:fldCharType="end"/>
    </w:r>
    <w:r>
      <w:br/>
    </w:r>
    <w:r>
      <w:fldChar w:fldCharType="begin"/>
    </w:r>
    <w:r>
      <w:instrText xml:space="preserve">savedate \@ "dd-MMM-yyyy" \* mergeformat </w:instrText>
    </w:r>
    <w:r>
      <w:fldChar w:fldCharType="separate"/>
    </w:r>
    <w:r w:rsidR="00867CB6">
      <w:rPr>
        <w:noProof/>
      </w:rPr>
      <w:t>07-Mar-2015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867CB6">
      <w:rPr>
        <w:noProof/>
      </w:rPr>
      <w:t>24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775EC" w14:textId="55B6CE43" w:rsidR="003D29DD" w:rsidRDefault="003D29DD" w:rsidP="00875456">
    <w:pPr>
      <w:pStyle w:val="Footer"/>
    </w:pPr>
    <w:r>
      <w:t xml:space="preserve">Copyright © </w:t>
    </w:r>
    <w:r>
      <w:fldChar w:fldCharType="begin"/>
    </w:r>
    <w:r>
      <w:instrText xml:space="preserve">savedate \@ "yyyy" \* </w:instrText>
    </w:r>
    <w:r>
      <w:rPr>
        <w:i/>
      </w:rPr>
      <w:instrText>mergeformat</w:instrText>
    </w:r>
    <w:r>
      <w:fldChar w:fldCharType="separate"/>
    </w:r>
    <w:r w:rsidR="00867CB6">
      <w:rPr>
        <w:noProof/>
      </w:rPr>
      <w:t>2015</w:t>
    </w:r>
    <w:r>
      <w:fldChar w:fldCharType="end"/>
    </w:r>
    <w:r>
      <w:t xml:space="preserve"> </w:t>
    </w:r>
    <w:fldSimple w:instr="DocProperty Client \* mergeformat">
      <w:r w:rsidR="00BC33E0">
        <w:t>[Company]</w:t>
      </w:r>
    </w:fldSimple>
    <w:r>
      <w:tab/>
      <w:t xml:space="preserve">Ref: </w:t>
    </w:r>
    <w:r>
      <w:fldChar w:fldCharType="begin"/>
    </w:r>
    <w:r>
      <w:instrText>filename</w:instrText>
    </w:r>
    <w:r>
      <w:fldChar w:fldCharType="separate"/>
    </w:r>
    <w:r w:rsidR="00BC33E0">
      <w:rPr>
        <w:noProof/>
      </w:rPr>
      <w:t>Detailed requirements document.docx</w:t>
    </w:r>
    <w:r>
      <w:rPr>
        <w:noProof/>
      </w:rPr>
      <w:fldChar w:fldCharType="end"/>
    </w:r>
    <w:r>
      <w:br/>
    </w:r>
    <w:r>
      <w:fldChar w:fldCharType="begin"/>
    </w:r>
    <w:r>
      <w:instrText xml:space="preserve">savedate \@ "dd-MMM-yyyy" \* mergeformat </w:instrText>
    </w:r>
    <w:r>
      <w:fldChar w:fldCharType="separate"/>
    </w:r>
    <w:r w:rsidR="00867CB6">
      <w:rPr>
        <w:noProof/>
      </w:rPr>
      <w:t>07-Mar-2015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867CB6">
      <w:rPr>
        <w:noProof/>
      </w:rPr>
      <w:t>16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A05D8" w14:textId="4B9576FF" w:rsidR="003D29DD" w:rsidRDefault="003D29DD" w:rsidP="00875456">
    <w:pPr>
      <w:pStyle w:val="Footer"/>
    </w:pPr>
    <w:r>
      <w:t xml:space="preserve">Copyright © </w:t>
    </w:r>
    <w:r>
      <w:fldChar w:fldCharType="begin"/>
    </w:r>
    <w:r>
      <w:instrText xml:space="preserve">savedate \@ "yyyy" \* </w:instrText>
    </w:r>
    <w:r>
      <w:rPr>
        <w:i/>
      </w:rPr>
      <w:instrText>mergeformat</w:instrText>
    </w:r>
    <w:r>
      <w:fldChar w:fldCharType="separate"/>
    </w:r>
    <w:r w:rsidR="00867CB6">
      <w:rPr>
        <w:noProof/>
      </w:rPr>
      <w:t>2015</w:t>
    </w:r>
    <w:r>
      <w:fldChar w:fldCharType="end"/>
    </w:r>
    <w:r>
      <w:t xml:space="preserve"> </w:t>
    </w:r>
    <w:fldSimple w:instr="DocProperty Client \* mergeformat">
      <w:r w:rsidR="00BC33E0">
        <w:t>[Company]</w:t>
      </w:r>
    </w:fldSimple>
    <w:r>
      <w:tab/>
      <w:t xml:space="preserve">Ref: </w:t>
    </w:r>
    <w:r>
      <w:fldChar w:fldCharType="begin"/>
    </w:r>
    <w:r>
      <w:instrText>filename</w:instrText>
    </w:r>
    <w:r>
      <w:fldChar w:fldCharType="separate"/>
    </w:r>
    <w:r w:rsidR="00BC33E0">
      <w:rPr>
        <w:noProof/>
      </w:rPr>
      <w:t>Detailed requirements document.docx</w:t>
    </w:r>
    <w:r>
      <w:rPr>
        <w:noProof/>
      </w:rPr>
      <w:fldChar w:fldCharType="end"/>
    </w:r>
    <w:r>
      <w:br/>
    </w:r>
    <w:r>
      <w:fldChar w:fldCharType="begin"/>
    </w:r>
    <w:r>
      <w:instrText xml:space="preserve">savedate \@ "dd-MMM-yyyy" \* mergeformat </w:instrText>
    </w:r>
    <w:r>
      <w:fldChar w:fldCharType="separate"/>
    </w:r>
    <w:r w:rsidR="00867CB6">
      <w:rPr>
        <w:noProof/>
      </w:rPr>
      <w:t>07-Mar-2015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867CB6">
      <w:rPr>
        <w:noProof/>
      </w:rPr>
      <w:t>26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B2224" w14:textId="1118BF8F" w:rsidR="003D29DD" w:rsidRDefault="003D29DD" w:rsidP="00875456">
    <w:pPr>
      <w:pStyle w:val="Footer"/>
    </w:pPr>
    <w:r>
      <w:t xml:space="preserve">Copyright © </w:t>
    </w:r>
    <w:r>
      <w:fldChar w:fldCharType="begin"/>
    </w:r>
    <w:r>
      <w:instrText xml:space="preserve">savedate \@ "yyyy" \* </w:instrText>
    </w:r>
    <w:r>
      <w:rPr>
        <w:i/>
      </w:rPr>
      <w:instrText>mergeformat</w:instrText>
    </w:r>
    <w:r>
      <w:fldChar w:fldCharType="separate"/>
    </w:r>
    <w:r w:rsidR="00867CB6">
      <w:rPr>
        <w:noProof/>
      </w:rPr>
      <w:t>2015</w:t>
    </w:r>
    <w:r>
      <w:fldChar w:fldCharType="end"/>
    </w:r>
    <w:r>
      <w:t xml:space="preserve"> </w:t>
    </w:r>
    <w:fldSimple w:instr="DocProperty Client \* mergeformat">
      <w:r w:rsidR="00BC33E0">
        <w:t>[Company]</w:t>
      </w:r>
    </w:fldSimple>
    <w:r>
      <w:tab/>
      <w:t xml:space="preserve">Ref: </w:t>
    </w:r>
    <w:r>
      <w:fldChar w:fldCharType="begin"/>
    </w:r>
    <w:r>
      <w:instrText>filename</w:instrText>
    </w:r>
    <w:r>
      <w:fldChar w:fldCharType="separate"/>
    </w:r>
    <w:r w:rsidR="00BC33E0">
      <w:rPr>
        <w:noProof/>
      </w:rPr>
      <w:t>Detailed requirements document.docx</w:t>
    </w:r>
    <w:r>
      <w:rPr>
        <w:noProof/>
      </w:rPr>
      <w:fldChar w:fldCharType="end"/>
    </w:r>
    <w:r>
      <w:br/>
    </w:r>
    <w:r>
      <w:fldChar w:fldCharType="begin"/>
    </w:r>
    <w:r>
      <w:instrText xml:space="preserve">savedate \@ "dd-MMM-yyyy" \* mergeformat </w:instrText>
    </w:r>
    <w:r>
      <w:fldChar w:fldCharType="separate"/>
    </w:r>
    <w:r w:rsidR="00867CB6">
      <w:rPr>
        <w:noProof/>
      </w:rPr>
      <w:t>07-Mar-2015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867CB6">
      <w:rPr>
        <w:noProof/>
      </w:rPr>
      <w:t>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4F0A5" w14:textId="77777777" w:rsidR="003D29DD" w:rsidRPr="00521CB8" w:rsidRDefault="003D29DD">
      <w:pPr>
        <w:rPr>
          <w:szCs w:val="22"/>
        </w:rPr>
      </w:pPr>
      <w:r w:rsidRPr="00521CB8">
        <w:rPr>
          <w:szCs w:val="22"/>
        </w:rPr>
        <w:separator/>
      </w:r>
    </w:p>
  </w:footnote>
  <w:footnote w:type="continuationSeparator" w:id="0">
    <w:p w14:paraId="747A59D3" w14:textId="77777777" w:rsidR="003D29DD" w:rsidRPr="00521CB8" w:rsidRDefault="003D29DD">
      <w:pPr>
        <w:rPr>
          <w:szCs w:val="22"/>
        </w:rPr>
      </w:pPr>
      <w:r w:rsidRPr="00521CB8">
        <w:rPr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3"/>
      <w:gridCol w:w="5040"/>
    </w:tblGrid>
    <w:tr w:rsidR="003D29DD" w14:paraId="66A5C10F" w14:textId="77777777">
      <w:trPr>
        <w:cantSplit/>
      </w:trPr>
      <w:tc>
        <w:tcPr>
          <w:tcW w:w="4923" w:type="dxa"/>
        </w:tcPr>
        <w:p w14:paraId="5888F9B8" w14:textId="77777777" w:rsidR="003D29DD" w:rsidRDefault="003D29DD">
          <w:pPr>
            <w:pStyle w:val="Normalleft0"/>
            <w:spacing w:after="0"/>
          </w:pPr>
        </w:p>
      </w:tc>
      <w:tc>
        <w:tcPr>
          <w:tcW w:w="5040" w:type="dxa"/>
        </w:tcPr>
        <w:p w14:paraId="19E0F864" w14:textId="2A85ECA1" w:rsidR="003D29DD" w:rsidRPr="00D30F0C" w:rsidRDefault="003D29DD" w:rsidP="00EE73D8">
          <w:pPr>
            <w:pStyle w:val="logo"/>
            <w:spacing w:before="140"/>
          </w:pPr>
          <w:r>
            <w:rPr>
              <w:noProof/>
              <w:lang w:val="en-US" w:eastAsia="en-US"/>
            </w:rPr>
            <w:t>[Logo]</w:t>
          </w:r>
          <w:r>
            <w:t xml:space="preserve"> </w:t>
          </w:r>
        </w:p>
      </w:tc>
    </w:tr>
  </w:tbl>
  <w:p w14:paraId="7FEC4725" w14:textId="77777777" w:rsidR="003D29DD" w:rsidRDefault="003D29DD">
    <w:pPr>
      <w:pStyle w:val="normal0af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81B07" w14:textId="7C06F7CA" w:rsidR="003D29DD" w:rsidRDefault="00BC33E0">
    <w:pPr>
      <w:pStyle w:val="Header"/>
    </w:pPr>
    <w:fldSimple w:instr=" STYLEREF “Heading 1” \* MERGEFORMAT ">
      <w:r w:rsidR="00867CB6">
        <w:rPr>
          <w:noProof/>
        </w:rPr>
        <w:t>Contents and Controls</w:t>
      </w:r>
    </w:fldSimple>
    <w:r w:rsidR="003D29DD">
      <w:tab/>
    </w:r>
    <w:r w:rsidR="003D29DD" w:rsidRPr="00A015F5">
      <w:t xml:space="preserve"> Project</w:t>
    </w:r>
    <w:r>
      <w:t xml:space="preserve"> – </w:t>
    </w:r>
    <w:r w:rsidR="003D29DD">
      <w:t>Status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861E8" w14:textId="3342DF61" w:rsidR="003D29DD" w:rsidRDefault="003D29DD" w:rsidP="00A015F5">
    <w:pPr>
      <w:pStyle w:val="Header"/>
      <w:pBdr>
        <w:bottom w:val="single" w:sz="6" w:space="2" w:color="auto"/>
      </w:pBdr>
    </w:pPr>
    <w:r>
      <w:tab/>
    </w:r>
    <w:r w:rsidRPr="00A015F5">
      <w:t>Project</w:t>
    </w:r>
    <w:r w:rsidR="00BC33E0">
      <w:t xml:space="preserve"> – </w:t>
    </w:r>
    <w:r>
      <w:t>Status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14B66" w14:textId="1B49D303" w:rsidR="003D29DD" w:rsidRDefault="00BC33E0" w:rsidP="00875456">
    <w:pPr>
      <w:pStyle w:val="Header"/>
    </w:pPr>
    <w:fldSimple w:instr=" STYLEREF “Heading 1” \* MERGEFORMAT ">
      <w:r w:rsidR="00867CB6">
        <w:rPr>
          <w:noProof/>
        </w:rPr>
        <w:t>Appendix 1:</w:t>
      </w:r>
      <w:r w:rsidR="00867CB6">
        <w:rPr>
          <w:noProof/>
        </w:rPr>
        <w:br/>
        <w:t>Standard Considerations During The Evaluation</w:t>
      </w:r>
    </w:fldSimple>
    <w:r w:rsidR="003D29DD">
      <w:tab/>
    </w:r>
    <w:r w:rsidR="003D29DD">
      <w:fldChar w:fldCharType="begin"/>
    </w:r>
    <w:r w:rsidR="003D29DD">
      <w:instrText>info title</w:instrText>
    </w:r>
    <w:r w:rsidR="003D29DD">
      <w:fldChar w:fldCharType="separate"/>
    </w:r>
    <w:r>
      <w:t>Detailed requirements document format</w:t>
    </w:r>
    <w:r w:rsidR="003D29DD">
      <w:fldChar w:fldCharType="end"/>
    </w:r>
    <w:r w:rsidR="003D29DD" w:rsidRPr="00171AF5">
      <w:t xml:space="preserve"> </w:t>
    </w:r>
    <w:r w:rsidR="003D29DD">
      <w:t>|</w:t>
    </w:r>
    <w:r w:rsidR="003D29DD" w:rsidRPr="00171AF5">
      <w:t xml:space="preserve"> </w:t>
    </w:r>
    <w:fldSimple w:instr=" DOCPROPERTY &quot;Status&quot;  \* MERGEFORMAT ">
      <w:r>
        <w:t>Template</w:t>
      </w:r>
    </w:fldSimple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B48E3" w14:textId="4656362C" w:rsidR="003D29DD" w:rsidRDefault="00BC33E0" w:rsidP="00875456">
    <w:pPr>
      <w:pStyle w:val="Header"/>
    </w:pPr>
    <w:fldSimple w:instr=" STYLEREF “Heading 1” \* MERGEFORMAT ">
      <w:r w:rsidR="00867CB6">
        <w:rPr>
          <w:noProof/>
        </w:rPr>
        <w:t>Appendix 5:</w:t>
      </w:r>
      <w:r w:rsidR="00867CB6">
        <w:rPr>
          <w:noProof/>
        </w:rPr>
        <w:br/>
        <w:t>Requirements Changed During Reviews</w:t>
      </w:r>
    </w:fldSimple>
    <w:r w:rsidR="003D29DD">
      <w:tab/>
    </w:r>
    <w:r w:rsidR="003D29DD">
      <w:fldChar w:fldCharType="begin"/>
    </w:r>
    <w:r w:rsidR="003D29DD">
      <w:instrText>info title</w:instrText>
    </w:r>
    <w:r w:rsidR="003D29DD">
      <w:fldChar w:fldCharType="separate"/>
    </w:r>
    <w:r>
      <w:t>Detailed requirements document format</w:t>
    </w:r>
    <w:r w:rsidR="003D29DD">
      <w:fldChar w:fldCharType="end"/>
    </w:r>
    <w:r w:rsidR="003D29DD" w:rsidRPr="00171AF5">
      <w:t xml:space="preserve"> </w:t>
    </w:r>
    <w:r w:rsidR="003D29DD">
      <w:t>|</w:t>
    </w:r>
    <w:r w:rsidR="003D29DD" w:rsidRPr="00171AF5">
      <w:t xml:space="preserve"> </w:t>
    </w:r>
    <w:fldSimple w:instr=" DOCPROPERTY &quot;Status&quot;  \* MERGEFORMAT ">
      <w:r>
        <w:t>Template</w:t>
      </w:r>
    </w:fldSimple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CBAF1" w14:textId="7C717041" w:rsidR="003D29DD" w:rsidRDefault="003D29DD" w:rsidP="00875456">
    <w:pPr>
      <w:pStyle w:val="Header"/>
    </w:pPr>
    <w:r>
      <w:tab/>
    </w:r>
    <w:r>
      <w:fldChar w:fldCharType="begin"/>
    </w:r>
    <w:r>
      <w:instrText>info title</w:instrText>
    </w:r>
    <w:r>
      <w:fldChar w:fldCharType="separate"/>
    </w:r>
    <w:r w:rsidR="00BC33E0">
      <w:t>Detailed requirements document format</w:t>
    </w:r>
    <w:r>
      <w:fldChar w:fldCharType="end"/>
    </w:r>
    <w:r w:rsidRPr="00171AF5">
      <w:t xml:space="preserve"> </w:t>
    </w:r>
    <w:r>
      <w:t>|</w:t>
    </w:r>
    <w:r w:rsidRPr="00171AF5">
      <w:t xml:space="preserve"> </w:t>
    </w:r>
    <w:fldSimple w:instr=" DOCPROPERTY &quot;Status&quot;  \* MERGEFORMAT ">
      <w:r w:rsidR="00BC33E0">
        <w:t>Template</w:t>
      </w:r>
    </w:fldSimple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173CE" w14:textId="6113B1B6" w:rsidR="003D29DD" w:rsidRDefault="00BC33E0" w:rsidP="00875456">
    <w:pPr>
      <w:pStyle w:val="Header"/>
    </w:pPr>
    <w:fldSimple w:instr=" STYLEREF “Heading 1” \* MERGEFORMAT ">
      <w:r w:rsidR="00867CB6">
        <w:rPr>
          <w:noProof/>
        </w:rPr>
        <w:t>Appendix 6:</w:t>
      </w:r>
      <w:r w:rsidR="00867CB6">
        <w:rPr>
          <w:noProof/>
        </w:rPr>
        <w:br/>
        <w:t>Internal Project Notes Not Related To Software Capabilities</w:t>
      </w:r>
    </w:fldSimple>
    <w:r w:rsidR="003D29DD">
      <w:tab/>
    </w:r>
    <w:r w:rsidR="003D29DD">
      <w:fldChar w:fldCharType="begin"/>
    </w:r>
    <w:r w:rsidR="003D29DD">
      <w:instrText>info title</w:instrText>
    </w:r>
    <w:r w:rsidR="003D29DD">
      <w:fldChar w:fldCharType="separate"/>
    </w:r>
    <w:r>
      <w:t>Detailed requirements document format</w:t>
    </w:r>
    <w:r w:rsidR="003D29DD">
      <w:fldChar w:fldCharType="end"/>
    </w:r>
    <w:r w:rsidR="003D29DD" w:rsidRPr="00171AF5">
      <w:t xml:space="preserve"> </w:t>
    </w:r>
    <w:r w:rsidR="003D29DD">
      <w:t>|</w:t>
    </w:r>
    <w:r w:rsidR="003D29DD" w:rsidRPr="00171AF5">
      <w:t xml:space="preserve"> </w:t>
    </w:r>
    <w:fldSimple w:instr=" DOCPROPERTY &quot;Status&quot;  \* MERGEFORMAT ">
      <w:r>
        <w:t>Template</w:t>
      </w:r>
    </w:fldSimple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4ED5F" w14:textId="4002F359" w:rsidR="003D29DD" w:rsidRDefault="003D29DD" w:rsidP="00875456">
    <w:pPr>
      <w:pStyle w:val="Header"/>
    </w:pPr>
    <w:r>
      <w:tab/>
    </w:r>
    <w:r>
      <w:fldChar w:fldCharType="begin"/>
    </w:r>
    <w:r>
      <w:instrText>info title</w:instrText>
    </w:r>
    <w:r>
      <w:fldChar w:fldCharType="separate"/>
    </w:r>
    <w:r w:rsidR="00BC33E0">
      <w:t>Detailed requirements document format</w:t>
    </w:r>
    <w:r>
      <w:fldChar w:fldCharType="end"/>
    </w:r>
    <w:r w:rsidRPr="00171AF5">
      <w:t xml:space="preserve"> </w:t>
    </w:r>
    <w:r>
      <w:t>|</w:t>
    </w:r>
    <w:r w:rsidRPr="00171AF5">
      <w:t xml:space="preserve"> </w:t>
    </w:r>
    <w:fldSimple w:instr=" DOCPROPERTY &quot;Status&quot;  \* MERGEFORMAT ">
      <w:r w:rsidR="00BC33E0">
        <w:t>Template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00A6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68689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C2669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26E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9BC90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EEA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528006"/>
    <w:lvl w:ilvl="0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072A5E"/>
      </w:rPr>
    </w:lvl>
  </w:abstractNum>
  <w:abstractNum w:abstractNumId="7">
    <w:nsid w:val="FFFFFF83"/>
    <w:multiLevelType w:val="singleLevel"/>
    <w:tmpl w:val="44D2A9EC"/>
    <w:lvl w:ilvl="0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5BA6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CA3F18"/>
    <w:lvl w:ilvl="0">
      <w:start w:val="1"/>
      <w:numFmt w:val="bullet"/>
      <w:pStyle w:val="normalbulletlef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57CB77C"/>
    <w:lvl w:ilvl="0">
      <w:numFmt w:val="bullet"/>
      <w:lvlText w:val="*"/>
      <w:lvlJc w:val="left"/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00000004">
      <w:start w:val="1"/>
      <w:numFmt w:val="bullet"/>
      <w:lvlText w:val="▪"/>
      <w:lvlJc w:val="left"/>
      <w:pPr>
        <w:ind w:left="2880" w:hanging="360"/>
      </w:pPr>
    </w:lvl>
    <w:lvl w:ilvl="4" w:tplc="00000005">
      <w:start w:val="1"/>
      <w:numFmt w:val="bullet"/>
      <w:lvlText w:val="▪"/>
      <w:lvlJc w:val="left"/>
      <w:pPr>
        <w:ind w:left="3600" w:hanging="360"/>
      </w:pPr>
    </w:lvl>
    <w:lvl w:ilvl="5" w:tplc="00000006">
      <w:start w:val="1"/>
      <w:numFmt w:val="bullet"/>
      <w:lvlText w:val="▪"/>
      <w:lvlJc w:val="left"/>
      <w:pPr>
        <w:ind w:left="4320" w:hanging="360"/>
      </w:pPr>
    </w:lvl>
    <w:lvl w:ilvl="6" w:tplc="00000007">
      <w:start w:val="1"/>
      <w:numFmt w:val="bullet"/>
      <w:lvlText w:val="▪"/>
      <w:lvlJc w:val="left"/>
      <w:pPr>
        <w:ind w:left="5040" w:hanging="360"/>
      </w:pPr>
    </w:lvl>
    <w:lvl w:ilvl="7" w:tplc="00000008">
      <w:start w:val="1"/>
      <w:numFmt w:val="bullet"/>
      <w:lvlText w:val="▪"/>
      <w:lvlJc w:val="left"/>
      <w:pPr>
        <w:ind w:left="5760" w:hanging="360"/>
      </w:pPr>
    </w:lvl>
    <w:lvl w:ilvl="8" w:tplc="00000009">
      <w:start w:val="1"/>
      <w:numFmt w:val="bullet"/>
      <w:lvlText w:val="▪"/>
      <w:lvlJc w:val="left"/>
      <w:pPr>
        <w:ind w:left="6480" w:hanging="360"/>
      </w:pPr>
    </w:lvl>
  </w:abstractNum>
  <w:abstractNum w:abstractNumId="12">
    <w:nsid w:val="0BC12512"/>
    <w:multiLevelType w:val="hybridMultilevel"/>
    <w:tmpl w:val="CF0A6148"/>
    <w:lvl w:ilvl="0" w:tplc="5C78BA56">
      <w:start w:val="1"/>
      <w:numFmt w:val="bullet"/>
      <w:pStyle w:val="bulletlis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35CB5"/>
    <w:multiLevelType w:val="hybridMultilevel"/>
    <w:tmpl w:val="DF6E383C"/>
    <w:lvl w:ilvl="0" w:tplc="3FA2959A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072A5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516FA7"/>
    <w:multiLevelType w:val="multilevel"/>
    <w:tmpl w:val="B3AE9916"/>
    <w:lvl w:ilvl="0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6241CB"/>
    <w:multiLevelType w:val="singleLevel"/>
    <w:tmpl w:val="5A70146E"/>
    <w:lvl w:ilvl="0">
      <w:start w:val="1"/>
      <w:numFmt w:val="bullet"/>
      <w:pStyle w:val="bulletlistblock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</w:abstractNum>
  <w:abstractNum w:abstractNumId="16">
    <w:nsid w:val="10942267"/>
    <w:multiLevelType w:val="hybridMultilevel"/>
    <w:tmpl w:val="EE5A79A0"/>
    <w:lvl w:ilvl="0" w:tplc="79204EDE">
      <w:start w:val="1"/>
      <w:numFmt w:val="bullet"/>
      <w:pStyle w:val="table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332286D"/>
    <w:multiLevelType w:val="hybridMultilevel"/>
    <w:tmpl w:val="09F2D512"/>
    <w:lvl w:ilvl="0" w:tplc="80469742">
      <w:start w:val="1"/>
      <w:numFmt w:val="bullet"/>
      <w:pStyle w:val="bulletlistblokend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5DF344D"/>
    <w:multiLevelType w:val="multilevel"/>
    <w:tmpl w:val="D6DC726A"/>
    <w:lvl w:ilvl="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3A657D"/>
    <w:multiLevelType w:val="hybridMultilevel"/>
    <w:tmpl w:val="86C6C284"/>
    <w:lvl w:ilvl="0" w:tplc="C18215F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613237"/>
    <w:multiLevelType w:val="singleLevel"/>
    <w:tmpl w:val="17603A60"/>
    <w:lvl w:ilvl="0">
      <w:start w:val="1"/>
      <w:numFmt w:val="bullet"/>
      <w:pStyle w:val="normal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</w:abstractNum>
  <w:abstractNum w:abstractNumId="21">
    <w:nsid w:val="55167154"/>
    <w:multiLevelType w:val="singleLevel"/>
    <w:tmpl w:val="A3A43310"/>
    <w:lvl w:ilvl="0">
      <w:start w:val="1"/>
      <w:numFmt w:val="bullet"/>
      <w:pStyle w:val="normalbulletkeepnex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</w:abstractNum>
  <w:abstractNum w:abstractNumId="22">
    <w:nsid w:val="6CA303B6"/>
    <w:multiLevelType w:val="hybridMultilevel"/>
    <w:tmpl w:val="33B2B516"/>
    <w:lvl w:ilvl="0" w:tplc="23D4F476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C44A8"/>
    <w:multiLevelType w:val="hybridMultilevel"/>
    <w:tmpl w:val="61BAA672"/>
    <w:lvl w:ilvl="0" w:tplc="5C5A5CDC">
      <w:start w:val="1"/>
      <w:numFmt w:val="upperLetter"/>
      <w:pStyle w:val="normallettered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1330C"/>
    <w:multiLevelType w:val="multilevel"/>
    <w:tmpl w:val="0EE826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72A5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20"/>
  </w:num>
  <w:num w:numId="25">
    <w:abstractNumId w:val="15"/>
  </w:num>
  <w:num w:numId="26">
    <w:abstractNumId w:val="21"/>
  </w:num>
  <w:num w:numId="27">
    <w:abstractNumId w:val="16"/>
  </w:num>
  <w:num w:numId="28">
    <w:abstractNumId w:val="17"/>
  </w:num>
  <w:num w:numId="29">
    <w:abstractNumId w:val="12"/>
  </w:num>
  <w:num w:numId="30">
    <w:abstractNumId w:val="13"/>
  </w:num>
  <w:num w:numId="3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2">
    <w:abstractNumId w:val="11"/>
  </w:num>
  <w:num w:numId="33">
    <w:abstractNumId w:val="19"/>
  </w:num>
  <w:num w:numId="34">
    <w:abstractNumId w:val="9"/>
  </w:num>
  <w:num w:numId="35">
    <w:abstractNumId w:val="22"/>
  </w:num>
  <w:num w:numId="36">
    <w:abstractNumId w:val="23"/>
  </w:num>
  <w:num w:numId="37">
    <w:abstractNumId w:val="14"/>
  </w:num>
  <w:num w:numId="38">
    <w:abstractNumId w:val="18"/>
  </w:num>
  <w:num w:numId="39">
    <w:abstractNumId w:val="6"/>
  </w:num>
  <w:num w:numId="40">
    <w:abstractNumId w:val="13"/>
  </w:num>
  <w:num w:numId="41">
    <w:abstractNumId w:val="20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intFractionalCharacterWidth/>
  <w:hideSpellingErrors/>
  <w:activeWritingStyle w:appName="MSWord" w:lang="en-GB" w:vendorID="64" w:dllVersion="131078" w:nlCheck="1" w:checkStyle="1"/>
  <w:activeWritingStyle w:appName="MSWord" w:lang="en-GB" w:vendorID="2" w:dllVersion="6" w:checkStyle="1"/>
  <w:attachedTemplate r:id="rId1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w:autofitToFirstFixedWidthCe"/>
  </w:docVars>
  <w:rsids>
    <w:rsidRoot w:val="00BB7155"/>
    <w:rsid w:val="00000B2B"/>
    <w:rsid w:val="000016DF"/>
    <w:rsid w:val="00004156"/>
    <w:rsid w:val="00007270"/>
    <w:rsid w:val="00007D76"/>
    <w:rsid w:val="000109F2"/>
    <w:rsid w:val="00011015"/>
    <w:rsid w:val="000125DE"/>
    <w:rsid w:val="00016FBC"/>
    <w:rsid w:val="00017544"/>
    <w:rsid w:val="00017B3A"/>
    <w:rsid w:val="00020653"/>
    <w:rsid w:val="00020806"/>
    <w:rsid w:val="000225D4"/>
    <w:rsid w:val="0002291F"/>
    <w:rsid w:val="00023C87"/>
    <w:rsid w:val="000241C2"/>
    <w:rsid w:val="0002440F"/>
    <w:rsid w:val="00025A15"/>
    <w:rsid w:val="00026B1C"/>
    <w:rsid w:val="00026BD3"/>
    <w:rsid w:val="00027BD7"/>
    <w:rsid w:val="000315C5"/>
    <w:rsid w:val="0003167D"/>
    <w:rsid w:val="00035337"/>
    <w:rsid w:val="00035CB6"/>
    <w:rsid w:val="00036791"/>
    <w:rsid w:val="00036F2A"/>
    <w:rsid w:val="00036F53"/>
    <w:rsid w:val="0003797C"/>
    <w:rsid w:val="00040EA7"/>
    <w:rsid w:val="0004368C"/>
    <w:rsid w:val="00051A52"/>
    <w:rsid w:val="00051E74"/>
    <w:rsid w:val="0005320E"/>
    <w:rsid w:val="00053653"/>
    <w:rsid w:val="00054F42"/>
    <w:rsid w:val="00055BB9"/>
    <w:rsid w:val="000564C9"/>
    <w:rsid w:val="0005677C"/>
    <w:rsid w:val="0005730C"/>
    <w:rsid w:val="00057464"/>
    <w:rsid w:val="00061A35"/>
    <w:rsid w:val="00063069"/>
    <w:rsid w:val="0006596F"/>
    <w:rsid w:val="00066049"/>
    <w:rsid w:val="000661EF"/>
    <w:rsid w:val="00066DC3"/>
    <w:rsid w:val="000704B9"/>
    <w:rsid w:val="00070D94"/>
    <w:rsid w:val="00071EDB"/>
    <w:rsid w:val="00073D4C"/>
    <w:rsid w:val="00074224"/>
    <w:rsid w:val="000744F5"/>
    <w:rsid w:val="00074C77"/>
    <w:rsid w:val="0008080C"/>
    <w:rsid w:val="00081691"/>
    <w:rsid w:val="00082564"/>
    <w:rsid w:val="00083C47"/>
    <w:rsid w:val="00083F00"/>
    <w:rsid w:val="00083F91"/>
    <w:rsid w:val="0008544E"/>
    <w:rsid w:val="00085E3C"/>
    <w:rsid w:val="00086400"/>
    <w:rsid w:val="0009029B"/>
    <w:rsid w:val="000916D0"/>
    <w:rsid w:val="00092131"/>
    <w:rsid w:val="00092702"/>
    <w:rsid w:val="0009447F"/>
    <w:rsid w:val="00094917"/>
    <w:rsid w:val="00094969"/>
    <w:rsid w:val="00095172"/>
    <w:rsid w:val="0009628C"/>
    <w:rsid w:val="00096E8C"/>
    <w:rsid w:val="000A033C"/>
    <w:rsid w:val="000A112D"/>
    <w:rsid w:val="000A277E"/>
    <w:rsid w:val="000A3E02"/>
    <w:rsid w:val="000A3E81"/>
    <w:rsid w:val="000B0064"/>
    <w:rsid w:val="000B1372"/>
    <w:rsid w:val="000B2DE1"/>
    <w:rsid w:val="000B37E5"/>
    <w:rsid w:val="000B47BD"/>
    <w:rsid w:val="000B7327"/>
    <w:rsid w:val="000C1AA6"/>
    <w:rsid w:val="000C2745"/>
    <w:rsid w:val="000C3BB2"/>
    <w:rsid w:val="000C3E78"/>
    <w:rsid w:val="000C4DF1"/>
    <w:rsid w:val="000C5870"/>
    <w:rsid w:val="000C67CA"/>
    <w:rsid w:val="000C75FB"/>
    <w:rsid w:val="000C7A1C"/>
    <w:rsid w:val="000D0631"/>
    <w:rsid w:val="000D093F"/>
    <w:rsid w:val="000D1FE0"/>
    <w:rsid w:val="000D3946"/>
    <w:rsid w:val="000D4126"/>
    <w:rsid w:val="000D43D1"/>
    <w:rsid w:val="000D5168"/>
    <w:rsid w:val="000D7169"/>
    <w:rsid w:val="000D7BC2"/>
    <w:rsid w:val="000E0053"/>
    <w:rsid w:val="000E0325"/>
    <w:rsid w:val="000E0F44"/>
    <w:rsid w:val="000E181A"/>
    <w:rsid w:val="000E1B58"/>
    <w:rsid w:val="000E3DEE"/>
    <w:rsid w:val="000E59F2"/>
    <w:rsid w:val="000E7128"/>
    <w:rsid w:val="000E7256"/>
    <w:rsid w:val="000E7FA1"/>
    <w:rsid w:val="000F04FF"/>
    <w:rsid w:val="000F2EE9"/>
    <w:rsid w:val="000F503A"/>
    <w:rsid w:val="000F5871"/>
    <w:rsid w:val="000F77DC"/>
    <w:rsid w:val="0010070A"/>
    <w:rsid w:val="001016AE"/>
    <w:rsid w:val="00103014"/>
    <w:rsid w:val="00104C41"/>
    <w:rsid w:val="001075C9"/>
    <w:rsid w:val="00107B40"/>
    <w:rsid w:val="00107E3A"/>
    <w:rsid w:val="00112677"/>
    <w:rsid w:val="0011421C"/>
    <w:rsid w:val="001145A1"/>
    <w:rsid w:val="0011550D"/>
    <w:rsid w:val="00115F51"/>
    <w:rsid w:val="001160D2"/>
    <w:rsid w:val="00116C32"/>
    <w:rsid w:val="00117384"/>
    <w:rsid w:val="001177E7"/>
    <w:rsid w:val="00117FE5"/>
    <w:rsid w:val="001215FB"/>
    <w:rsid w:val="0012174E"/>
    <w:rsid w:val="00121864"/>
    <w:rsid w:val="0012195D"/>
    <w:rsid w:val="00122FCB"/>
    <w:rsid w:val="00123F12"/>
    <w:rsid w:val="00124ACB"/>
    <w:rsid w:val="00124AEF"/>
    <w:rsid w:val="00125591"/>
    <w:rsid w:val="0012627F"/>
    <w:rsid w:val="00126EFA"/>
    <w:rsid w:val="001274A0"/>
    <w:rsid w:val="00130D82"/>
    <w:rsid w:val="0013187C"/>
    <w:rsid w:val="00133E6B"/>
    <w:rsid w:val="0013468A"/>
    <w:rsid w:val="00135C34"/>
    <w:rsid w:val="00135E2A"/>
    <w:rsid w:val="00136FA1"/>
    <w:rsid w:val="00137987"/>
    <w:rsid w:val="00140B9B"/>
    <w:rsid w:val="00142B85"/>
    <w:rsid w:val="00143C69"/>
    <w:rsid w:val="00143CF5"/>
    <w:rsid w:val="001454EE"/>
    <w:rsid w:val="00147427"/>
    <w:rsid w:val="00147FC7"/>
    <w:rsid w:val="00150F7B"/>
    <w:rsid w:val="00152DEC"/>
    <w:rsid w:val="0015410E"/>
    <w:rsid w:val="00154E5C"/>
    <w:rsid w:val="00155624"/>
    <w:rsid w:val="00157470"/>
    <w:rsid w:val="00157B4A"/>
    <w:rsid w:val="00157CF3"/>
    <w:rsid w:val="0016126F"/>
    <w:rsid w:val="0016235A"/>
    <w:rsid w:val="00162EE3"/>
    <w:rsid w:val="0016374B"/>
    <w:rsid w:val="001644EB"/>
    <w:rsid w:val="00165C2A"/>
    <w:rsid w:val="00165C63"/>
    <w:rsid w:val="00166666"/>
    <w:rsid w:val="00167319"/>
    <w:rsid w:val="00170B9D"/>
    <w:rsid w:val="00170E6D"/>
    <w:rsid w:val="001714AA"/>
    <w:rsid w:val="00171AF5"/>
    <w:rsid w:val="00172EA8"/>
    <w:rsid w:val="00173911"/>
    <w:rsid w:val="00173FD9"/>
    <w:rsid w:val="0017467C"/>
    <w:rsid w:val="00174716"/>
    <w:rsid w:val="0017483E"/>
    <w:rsid w:val="00174E90"/>
    <w:rsid w:val="001752FF"/>
    <w:rsid w:val="00175765"/>
    <w:rsid w:val="00182395"/>
    <w:rsid w:val="00182A83"/>
    <w:rsid w:val="001830F0"/>
    <w:rsid w:val="0018400A"/>
    <w:rsid w:val="001849F7"/>
    <w:rsid w:val="00185284"/>
    <w:rsid w:val="00187339"/>
    <w:rsid w:val="001915EB"/>
    <w:rsid w:val="001923BE"/>
    <w:rsid w:val="00193A65"/>
    <w:rsid w:val="00193C0B"/>
    <w:rsid w:val="00194E94"/>
    <w:rsid w:val="00196198"/>
    <w:rsid w:val="0019653A"/>
    <w:rsid w:val="001969DA"/>
    <w:rsid w:val="00197E02"/>
    <w:rsid w:val="001A0270"/>
    <w:rsid w:val="001A1A75"/>
    <w:rsid w:val="001A1C87"/>
    <w:rsid w:val="001A390C"/>
    <w:rsid w:val="001A4ACC"/>
    <w:rsid w:val="001A59D3"/>
    <w:rsid w:val="001A626D"/>
    <w:rsid w:val="001A653D"/>
    <w:rsid w:val="001A7992"/>
    <w:rsid w:val="001B0680"/>
    <w:rsid w:val="001B1219"/>
    <w:rsid w:val="001B16AB"/>
    <w:rsid w:val="001B1FCC"/>
    <w:rsid w:val="001B2455"/>
    <w:rsid w:val="001B31C1"/>
    <w:rsid w:val="001B4E2D"/>
    <w:rsid w:val="001B664D"/>
    <w:rsid w:val="001B6F20"/>
    <w:rsid w:val="001B6FD1"/>
    <w:rsid w:val="001B7CE6"/>
    <w:rsid w:val="001C0892"/>
    <w:rsid w:val="001C08EB"/>
    <w:rsid w:val="001C0BBB"/>
    <w:rsid w:val="001C2A70"/>
    <w:rsid w:val="001C5770"/>
    <w:rsid w:val="001D0410"/>
    <w:rsid w:val="001D1183"/>
    <w:rsid w:val="001D184E"/>
    <w:rsid w:val="001D32DA"/>
    <w:rsid w:val="001D4E98"/>
    <w:rsid w:val="001D5A9A"/>
    <w:rsid w:val="001D6347"/>
    <w:rsid w:val="001E0D4B"/>
    <w:rsid w:val="001E0E77"/>
    <w:rsid w:val="001E10D2"/>
    <w:rsid w:val="001E3E8E"/>
    <w:rsid w:val="001E4223"/>
    <w:rsid w:val="001E4A0C"/>
    <w:rsid w:val="001E627D"/>
    <w:rsid w:val="001E7F24"/>
    <w:rsid w:val="001F03F5"/>
    <w:rsid w:val="001F0CE4"/>
    <w:rsid w:val="001F2EA9"/>
    <w:rsid w:val="001F30C5"/>
    <w:rsid w:val="001F3D4D"/>
    <w:rsid w:val="001F422B"/>
    <w:rsid w:val="001F4653"/>
    <w:rsid w:val="001F50BD"/>
    <w:rsid w:val="001F70AF"/>
    <w:rsid w:val="001F7495"/>
    <w:rsid w:val="001F7760"/>
    <w:rsid w:val="00201273"/>
    <w:rsid w:val="00201C64"/>
    <w:rsid w:val="00201D38"/>
    <w:rsid w:val="00201F99"/>
    <w:rsid w:val="0020329D"/>
    <w:rsid w:val="002047CB"/>
    <w:rsid w:val="00206624"/>
    <w:rsid w:val="002075C4"/>
    <w:rsid w:val="002104AD"/>
    <w:rsid w:val="002118D0"/>
    <w:rsid w:val="00211AD1"/>
    <w:rsid w:val="00212C1C"/>
    <w:rsid w:val="00212EF1"/>
    <w:rsid w:val="00214951"/>
    <w:rsid w:val="00214CB6"/>
    <w:rsid w:val="00215F9F"/>
    <w:rsid w:val="002161C6"/>
    <w:rsid w:val="00221CCE"/>
    <w:rsid w:val="0022380D"/>
    <w:rsid w:val="00225181"/>
    <w:rsid w:val="00226B35"/>
    <w:rsid w:val="0023050B"/>
    <w:rsid w:val="00230D34"/>
    <w:rsid w:val="002317A1"/>
    <w:rsid w:val="00231A71"/>
    <w:rsid w:val="002325F7"/>
    <w:rsid w:val="00232AD8"/>
    <w:rsid w:val="00232D1B"/>
    <w:rsid w:val="002364C5"/>
    <w:rsid w:val="00236D72"/>
    <w:rsid w:val="002371C0"/>
    <w:rsid w:val="00237B9F"/>
    <w:rsid w:val="0024080C"/>
    <w:rsid w:val="0024178A"/>
    <w:rsid w:val="00241F9F"/>
    <w:rsid w:val="00242784"/>
    <w:rsid w:val="00243796"/>
    <w:rsid w:val="00243AF2"/>
    <w:rsid w:val="002440F0"/>
    <w:rsid w:val="002449C1"/>
    <w:rsid w:val="00245C6F"/>
    <w:rsid w:val="002468BF"/>
    <w:rsid w:val="00246BB6"/>
    <w:rsid w:val="00247104"/>
    <w:rsid w:val="002472FD"/>
    <w:rsid w:val="00250DAE"/>
    <w:rsid w:val="00252217"/>
    <w:rsid w:val="00252BC3"/>
    <w:rsid w:val="002537A6"/>
    <w:rsid w:val="00254748"/>
    <w:rsid w:val="00254909"/>
    <w:rsid w:val="00256C6F"/>
    <w:rsid w:val="0025702B"/>
    <w:rsid w:val="00257E57"/>
    <w:rsid w:val="00262136"/>
    <w:rsid w:val="00264169"/>
    <w:rsid w:val="00265537"/>
    <w:rsid w:val="00266091"/>
    <w:rsid w:val="002676C0"/>
    <w:rsid w:val="00267D25"/>
    <w:rsid w:val="00271268"/>
    <w:rsid w:val="0027324F"/>
    <w:rsid w:val="002745F4"/>
    <w:rsid w:val="002752A5"/>
    <w:rsid w:val="002756DD"/>
    <w:rsid w:val="0027570F"/>
    <w:rsid w:val="002765C8"/>
    <w:rsid w:val="00276904"/>
    <w:rsid w:val="002775E5"/>
    <w:rsid w:val="002804D1"/>
    <w:rsid w:val="00280A96"/>
    <w:rsid w:val="00280ACC"/>
    <w:rsid w:val="00280B5E"/>
    <w:rsid w:val="0028245C"/>
    <w:rsid w:val="002854C1"/>
    <w:rsid w:val="00285724"/>
    <w:rsid w:val="00285AEC"/>
    <w:rsid w:val="002877D6"/>
    <w:rsid w:val="00287993"/>
    <w:rsid w:val="00290493"/>
    <w:rsid w:val="002908B2"/>
    <w:rsid w:val="0029097B"/>
    <w:rsid w:val="00290F87"/>
    <w:rsid w:val="0029119B"/>
    <w:rsid w:val="00291335"/>
    <w:rsid w:val="002928CE"/>
    <w:rsid w:val="0029324A"/>
    <w:rsid w:val="002940C2"/>
    <w:rsid w:val="00294B73"/>
    <w:rsid w:val="0029533C"/>
    <w:rsid w:val="00295E95"/>
    <w:rsid w:val="002960EE"/>
    <w:rsid w:val="002A00D8"/>
    <w:rsid w:val="002A0559"/>
    <w:rsid w:val="002A1386"/>
    <w:rsid w:val="002A16E5"/>
    <w:rsid w:val="002A4107"/>
    <w:rsid w:val="002A652D"/>
    <w:rsid w:val="002A6D85"/>
    <w:rsid w:val="002A7EE2"/>
    <w:rsid w:val="002B0135"/>
    <w:rsid w:val="002B0214"/>
    <w:rsid w:val="002B07F2"/>
    <w:rsid w:val="002B3A00"/>
    <w:rsid w:val="002B45A9"/>
    <w:rsid w:val="002B55BE"/>
    <w:rsid w:val="002C1001"/>
    <w:rsid w:val="002C12D4"/>
    <w:rsid w:val="002C1FDB"/>
    <w:rsid w:val="002C359C"/>
    <w:rsid w:val="002C38C1"/>
    <w:rsid w:val="002C4B06"/>
    <w:rsid w:val="002C7941"/>
    <w:rsid w:val="002D0091"/>
    <w:rsid w:val="002D0363"/>
    <w:rsid w:val="002D0542"/>
    <w:rsid w:val="002D098A"/>
    <w:rsid w:val="002D2799"/>
    <w:rsid w:val="002D298C"/>
    <w:rsid w:val="002D2B7D"/>
    <w:rsid w:val="002D5869"/>
    <w:rsid w:val="002D5C9B"/>
    <w:rsid w:val="002D65B0"/>
    <w:rsid w:val="002E0130"/>
    <w:rsid w:val="002E0A09"/>
    <w:rsid w:val="002E2DC7"/>
    <w:rsid w:val="002E3FB6"/>
    <w:rsid w:val="002E433D"/>
    <w:rsid w:val="002E59DC"/>
    <w:rsid w:val="002E5CCA"/>
    <w:rsid w:val="002F0911"/>
    <w:rsid w:val="002F18A2"/>
    <w:rsid w:val="002F1B7E"/>
    <w:rsid w:val="002F3866"/>
    <w:rsid w:val="002F3932"/>
    <w:rsid w:val="002F3A55"/>
    <w:rsid w:val="002F3C69"/>
    <w:rsid w:val="002F3D7F"/>
    <w:rsid w:val="002F449F"/>
    <w:rsid w:val="002F4A4E"/>
    <w:rsid w:val="002F6CB8"/>
    <w:rsid w:val="002F7970"/>
    <w:rsid w:val="002F7E70"/>
    <w:rsid w:val="00300944"/>
    <w:rsid w:val="003009FE"/>
    <w:rsid w:val="00301B1A"/>
    <w:rsid w:val="003022D5"/>
    <w:rsid w:val="00304C09"/>
    <w:rsid w:val="00304C31"/>
    <w:rsid w:val="00305B10"/>
    <w:rsid w:val="003071E6"/>
    <w:rsid w:val="00310BD6"/>
    <w:rsid w:val="0031174B"/>
    <w:rsid w:val="003120BE"/>
    <w:rsid w:val="003129E6"/>
    <w:rsid w:val="00314B0C"/>
    <w:rsid w:val="00314F11"/>
    <w:rsid w:val="003156A3"/>
    <w:rsid w:val="003172EB"/>
    <w:rsid w:val="00317789"/>
    <w:rsid w:val="00320080"/>
    <w:rsid w:val="0032039F"/>
    <w:rsid w:val="00322196"/>
    <w:rsid w:val="00324F98"/>
    <w:rsid w:val="0032531A"/>
    <w:rsid w:val="0032556D"/>
    <w:rsid w:val="00325976"/>
    <w:rsid w:val="00330076"/>
    <w:rsid w:val="00330BF3"/>
    <w:rsid w:val="00332AD7"/>
    <w:rsid w:val="003335DF"/>
    <w:rsid w:val="00333E81"/>
    <w:rsid w:val="00334A8F"/>
    <w:rsid w:val="00335128"/>
    <w:rsid w:val="00335542"/>
    <w:rsid w:val="00336D12"/>
    <w:rsid w:val="0034028D"/>
    <w:rsid w:val="0034111D"/>
    <w:rsid w:val="00341F18"/>
    <w:rsid w:val="003429A8"/>
    <w:rsid w:val="00342A17"/>
    <w:rsid w:val="00342A2C"/>
    <w:rsid w:val="00343E1A"/>
    <w:rsid w:val="00344303"/>
    <w:rsid w:val="00345167"/>
    <w:rsid w:val="003451E9"/>
    <w:rsid w:val="00345395"/>
    <w:rsid w:val="003472D3"/>
    <w:rsid w:val="00347D6B"/>
    <w:rsid w:val="003511ED"/>
    <w:rsid w:val="0035329D"/>
    <w:rsid w:val="003549C6"/>
    <w:rsid w:val="00355924"/>
    <w:rsid w:val="00355A26"/>
    <w:rsid w:val="00355AA5"/>
    <w:rsid w:val="00355C39"/>
    <w:rsid w:val="00355E50"/>
    <w:rsid w:val="003573C6"/>
    <w:rsid w:val="00357809"/>
    <w:rsid w:val="00363507"/>
    <w:rsid w:val="00363DCD"/>
    <w:rsid w:val="00365939"/>
    <w:rsid w:val="00372342"/>
    <w:rsid w:val="0037401F"/>
    <w:rsid w:val="00374099"/>
    <w:rsid w:val="00380C23"/>
    <w:rsid w:val="00380EFF"/>
    <w:rsid w:val="00381BC3"/>
    <w:rsid w:val="0038257D"/>
    <w:rsid w:val="0038304D"/>
    <w:rsid w:val="00383D70"/>
    <w:rsid w:val="00384D52"/>
    <w:rsid w:val="0038550A"/>
    <w:rsid w:val="00385675"/>
    <w:rsid w:val="00385CDC"/>
    <w:rsid w:val="003865AF"/>
    <w:rsid w:val="00386C59"/>
    <w:rsid w:val="0039008C"/>
    <w:rsid w:val="00392C14"/>
    <w:rsid w:val="00394C78"/>
    <w:rsid w:val="00394DBE"/>
    <w:rsid w:val="00394DC9"/>
    <w:rsid w:val="00394F30"/>
    <w:rsid w:val="00395222"/>
    <w:rsid w:val="00395B41"/>
    <w:rsid w:val="003973AF"/>
    <w:rsid w:val="00397C00"/>
    <w:rsid w:val="003A12E7"/>
    <w:rsid w:val="003A141E"/>
    <w:rsid w:val="003A1F43"/>
    <w:rsid w:val="003A3FCD"/>
    <w:rsid w:val="003A4B3B"/>
    <w:rsid w:val="003A4EF4"/>
    <w:rsid w:val="003B0DDE"/>
    <w:rsid w:val="003B1519"/>
    <w:rsid w:val="003B1B48"/>
    <w:rsid w:val="003B35EE"/>
    <w:rsid w:val="003B4D30"/>
    <w:rsid w:val="003B605B"/>
    <w:rsid w:val="003B63AC"/>
    <w:rsid w:val="003B68EB"/>
    <w:rsid w:val="003C0263"/>
    <w:rsid w:val="003C15B8"/>
    <w:rsid w:val="003C2A40"/>
    <w:rsid w:val="003C2E38"/>
    <w:rsid w:val="003C3257"/>
    <w:rsid w:val="003C3FA3"/>
    <w:rsid w:val="003C4077"/>
    <w:rsid w:val="003C423C"/>
    <w:rsid w:val="003C49B7"/>
    <w:rsid w:val="003C4FFA"/>
    <w:rsid w:val="003C51EF"/>
    <w:rsid w:val="003C5A10"/>
    <w:rsid w:val="003C5ADD"/>
    <w:rsid w:val="003C5C8B"/>
    <w:rsid w:val="003C635E"/>
    <w:rsid w:val="003C66BA"/>
    <w:rsid w:val="003C76ED"/>
    <w:rsid w:val="003C77DF"/>
    <w:rsid w:val="003D111F"/>
    <w:rsid w:val="003D1C19"/>
    <w:rsid w:val="003D2112"/>
    <w:rsid w:val="003D2288"/>
    <w:rsid w:val="003D247D"/>
    <w:rsid w:val="003D265F"/>
    <w:rsid w:val="003D29DD"/>
    <w:rsid w:val="003D3036"/>
    <w:rsid w:val="003D323E"/>
    <w:rsid w:val="003D59F2"/>
    <w:rsid w:val="003D5BCF"/>
    <w:rsid w:val="003D5C49"/>
    <w:rsid w:val="003D5CC1"/>
    <w:rsid w:val="003D6F45"/>
    <w:rsid w:val="003E05B4"/>
    <w:rsid w:val="003E1978"/>
    <w:rsid w:val="003E30F9"/>
    <w:rsid w:val="003E311E"/>
    <w:rsid w:val="003E6144"/>
    <w:rsid w:val="003E6740"/>
    <w:rsid w:val="003E78B1"/>
    <w:rsid w:val="003F1D58"/>
    <w:rsid w:val="003F21A1"/>
    <w:rsid w:val="003F34C9"/>
    <w:rsid w:val="003F371B"/>
    <w:rsid w:val="003F4FA2"/>
    <w:rsid w:val="003F51D4"/>
    <w:rsid w:val="003F5335"/>
    <w:rsid w:val="003F7511"/>
    <w:rsid w:val="00401A85"/>
    <w:rsid w:val="004034E2"/>
    <w:rsid w:val="00403BEB"/>
    <w:rsid w:val="004048D4"/>
    <w:rsid w:val="00405837"/>
    <w:rsid w:val="00405A9D"/>
    <w:rsid w:val="0040610F"/>
    <w:rsid w:val="0040683A"/>
    <w:rsid w:val="0040758D"/>
    <w:rsid w:val="00407886"/>
    <w:rsid w:val="004079CD"/>
    <w:rsid w:val="004101CC"/>
    <w:rsid w:val="004106A5"/>
    <w:rsid w:val="00412D6E"/>
    <w:rsid w:val="0041411E"/>
    <w:rsid w:val="0041539A"/>
    <w:rsid w:val="00416175"/>
    <w:rsid w:val="00416E93"/>
    <w:rsid w:val="00423934"/>
    <w:rsid w:val="00424F67"/>
    <w:rsid w:val="00425311"/>
    <w:rsid w:val="0042561F"/>
    <w:rsid w:val="00430A94"/>
    <w:rsid w:val="004312B7"/>
    <w:rsid w:val="004319FB"/>
    <w:rsid w:val="00431C0F"/>
    <w:rsid w:val="004322B4"/>
    <w:rsid w:val="004324F7"/>
    <w:rsid w:val="00432936"/>
    <w:rsid w:val="00432BA7"/>
    <w:rsid w:val="00432D75"/>
    <w:rsid w:val="00434383"/>
    <w:rsid w:val="00434A13"/>
    <w:rsid w:val="00435870"/>
    <w:rsid w:val="004369EC"/>
    <w:rsid w:val="00436D81"/>
    <w:rsid w:val="00437DF3"/>
    <w:rsid w:val="00441602"/>
    <w:rsid w:val="004423F9"/>
    <w:rsid w:val="00442D88"/>
    <w:rsid w:val="00444602"/>
    <w:rsid w:val="004447B0"/>
    <w:rsid w:val="004471D4"/>
    <w:rsid w:val="004471D9"/>
    <w:rsid w:val="00450487"/>
    <w:rsid w:val="00450A0A"/>
    <w:rsid w:val="00452234"/>
    <w:rsid w:val="004525D6"/>
    <w:rsid w:val="00452BE9"/>
    <w:rsid w:val="00453A25"/>
    <w:rsid w:val="00454EB4"/>
    <w:rsid w:val="00454F5A"/>
    <w:rsid w:val="0045530B"/>
    <w:rsid w:val="00456E57"/>
    <w:rsid w:val="004571BC"/>
    <w:rsid w:val="0045790D"/>
    <w:rsid w:val="0046167A"/>
    <w:rsid w:val="00462842"/>
    <w:rsid w:val="00462D26"/>
    <w:rsid w:val="00462FB9"/>
    <w:rsid w:val="00463895"/>
    <w:rsid w:val="00463DA2"/>
    <w:rsid w:val="004642FA"/>
    <w:rsid w:val="004653A8"/>
    <w:rsid w:val="00465AAE"/>
    <w:rsid w:val="00466199"/>
    <w:rsid w:val="004700EC"/>
    <w:rsid w:val="00472946"/>
    <w:rsid w:val="0047357C"/>
    <w:rsid w:val="00475999"/>
    <w:rsid w:val="0047599D"/>
    <w:rsid w:val="00477DDE"/>
    <w:rsid w:val="00480024"/>
    <w:rsid w:val="004805D3"/>
    <w:rsid w:val="00480BB1"/>
    <w:rsid w:val="004823A6"/>
    <w:rsid w:val="0048242F"/>
    <w:rsid w:val="00482B1F"/>
    <w:rsid w:val="00484148"/>
    <w:rsid w:val="00484182"/>
    <w:rsid w:val="0048442B"/>
    <w:rsid w:val="0048516F"/>
    <w:rsid w:val="004869A1"/>
    <w:rsid w:val="00486BD6"/>
    <w:rsid w:val="00486BE8"/>
    <w:rsid w:val="00486E3F"/>
    <w:rsid w:val="00490B03"/>
    <w:rsid w:val="00490D2E"/>
    <w:rsid w:val="00492099"/>
    <w:rsid w:val="00492450"/>
    <w:rsid w:val="00492551"/>
    <w:rsid w:val="004927AA"/>
    <w:rsid w:val="004932D0"/>
    <w:rsid w:val="0049439F"/>
    <w:rsid w:val="00495EAC"/>
    <w:rsid w:val="00496431"/>
    <w:rsid w:val="00496AD9"/>
    <w:rsid w:val="0049772B"/>
    <w:rsid w:val="004A0F30"/>
    <w:rsid w:val="004A14E6"/>
    <w:rsid w:val="004A4EDA"/>
    <w:rsid w:val="004A5019"/>
    <w:rsid w:val="004A5A6F"/>
    <w:rsid w:val="004A5F08"/>
    <w:rsid w:val="004B170A"/>
    <w:rsid w:val="004B1B6D"/>
    <w:rsid w:val="004B2081"/>
    <w:rsid w:val="004B2854"/>
    <w:rsid w:val="004B3E6F"/>
    <w:rsid w:val="004B3F61"/>
    <w:rsid w:val="004B6512"/>
    <w:rsid w:val="004B72CB"/>
    <w:rsid w:val="004B762A"/>
    <w:rsid w:val="004B7A30"/>
    <w:rsid w:val="004B7C6B"/>
    <w:rsid w:val="004C0C3E"/>
    <w:rsid w:val="004C18B4"/>
    <w:rsid w:val="004C3672"/>
    <w:rsid w:val="004C3D11"/>
    <w:rsid w:val="004C3FBB"/>
    <w:rsid w:val="004C4983"/>
    <w:rsid w:val="004C6FA9"/>
    <w:rsid w:val="004D115F"/>
    <w:rsid w:val="004D2092"/>
    <w:rsid w:val="004D2AD6"/>
    <w:rsid w:val="004D2D06"/>
    <w:rsid w:val="004D2FDE"/>
    <w:rsid w:val="004D4C50"/>
    <w:rsid w:val="004D54D3"/>
    <w:rsid w:val="004D74AA"/>
    <w:rsid w:val="004E376C"/>
    <w:rsid w:val="004E5088"/>
    <w:rsid w:val="004E605D"/>
    <w:rsid w:val="004E61FD"/>
    <w:rsid w:val="004E6940"/>
    <w:rsid w:val="004E710B"/>
    <w:rsid w:val="004E7A74"/>
    <w:rsid w:val="004E7B26"/>
    <w:rsid w:val="004F0083"/>
    <w:rsid w:val="004F0C90"/>
    <w:rsid w:val="004F515A"/>
    <w:rsid w:val="004F5822"/>
    <w:rsid w:val="004F5EA4"/>
    <w:rsid w:val="004F749A"/>
    <w:rsid w:val="00500093"/>
    <w:rsid w:val="005004C5"/>
    <w:rsid w:val="00501392"/>
    <w:rsid w:val="005014DA"/>
    <w:rsid w:val="0050194B"/>
    <w:rsid w:val="00501D93"/>
    <w:rsid w:val="00501E50"/>
    <w:rsid w:val="005035EA"/>
    <w:rsid w:val="00503FCD"/>
    <w:rsid w:val="005043AF"/>
    <w:rsid w:val="005050F6"/>
    <w:rsid w:val="00505A46"/>
    <w:rsid w:val="005060DC"/>
    <w:rsid w:val="00506CA1"/>
    <w:rsid w:val="005072A9"/>
    <w:rsid w:val="005075F3"/>
    <w:rsid w:val="005076B3"/>
    <w:rsid w:val="0050796E"/>
    <w:rsid w:val="00507D57"/>
    <w:rsid w:val="00507D9C"/>
    <w:rsid w:val="00507E63"/>
    <w:rsid w:val="00510E31"/>
    <w:rsid w:val="00512180"/>
    <w:rsid w:val="00512AAB"/>
    <w:rsid w:val="00512F11"/>
    <w:rsid w:val="00513589"/>
    <w:rsid w:val="005141C7"/>
    <w:rsid w:val="00514C81"/>
    <w:rsid w:val="00515BE3"/>
    <w:rsid w:val="00515DA9"/>
    <w:rsid w:val="00515F0A"/>
    <w:rsid w:val="005169E6"/>
    <w:rsid w:val="00516D16"/>
    <w:rsid w:val="00517308"/>
    <w:rsid w:val="00517995"/>
    <w:rsid w:val="00517A15"/>
    <w:rsid w:val="00517D5E"/>
    <w:rsid w:val="00517D87"/>
    <w:rsid w:val="005201EB"/>
    <w:rsid w:val="005213DE"/>
    <w:rsid w:val="00521CB8"/>
    <w:rsid w:val="005237FE"/>
    <w:rsid w:val="00526EC1"/>
    <w:rsid w:val="00530FF9"/>
    <w:rsid w:val="005331D8"/>
    <w:rsid w:val="00533B70"/>
    <w:rsid w:val="00534142"/>
    <w:rsid w:val="00534974"/>
    <w:rsid w:val="00535022"/>
    <w:rsid w:val="00535376"/>
    <w:rsid w:val="005362C2"/>
    <w:rsid w:val="005367A5"/>
    <w:rsid w:val="00536A1D"/>
    <w:rsid w:val="005376FC"/>
    <w:rsid w:val="00537C38"/>
    <w:rsid w:val="00537D94"/>
    <w:rsid w:val="0054057D"/>
    <w:rsid w:val="00540D9C"/>
    <w:rsid w:val="0054117A"/>
    <w:rsid w:val="00542277"/>
    <w:rsid w:val="0054351F"/>
    <w:rsid w:val="00543DCA"/>
    <w:rsid w:val="00544E06"/>
    <w:rsid w:val="00545861"/>
    <w:rsid w:val="0054612B"/>
    <w:rsid w:val="00546D55"/>
    <w:rsid w:val="005478AD"/>
    <w:rsid w:val="005479D0"/>
    <w:rsid w:val="00550A14"/>
    <w:rsid w:val="0055126B"/>
    <w:rsid w:val="00552ACB"/>
    <w:rsid w:val="005534EE"/>
    <w:rsid w:val="00553C97"/>
    <w:rsid w:val="0055544D"/>
    <w:rsid w:val="00555FB3"/>
    <w:rsid w:val="00556B5A"/>
    <w:rsid w:val="00557B14"/>
    <w:rsid w:val="00557FEF"/>
    <w:rsid w:val="005622A8"/>
    <w:rsid w:val="00562BFD"/>
    <w:rsid w:val="00562CE2"/>
    <w:rsid w:val="00562DC1"/>
    <w:rsid w:val="0056324D"/>
    <w:rsid w:val="00563E80"/>
    <w:rsid w:val="00565430"/>
    <w:rsid w:val="00566F95"/>
    <w:rsid w:val="005700C1"/>
    <w:rsid w:val="005705E0"/>
    <w:rsid w:val="0057120C"/>
    <w:rsid w:val="005744CC"/>
    <w:rsid w:val="00574878"/>
    <w:rsid w:val="00574DDF"/>
    <w:rsid w:val="005764D1"/>
    <w:rsid w:val="00577305"/>
    <w:rsid w:val="0058017E"/>
    <w:rsid w:val="00581958"/>
    <w:rsid w:val="005847BF"/>
    <w:rsid w:val="00584FDA"/>
    <w:rsid w:val="0058680C"/>
    <w:rsid w:val="00590BE4"/>
    <w:rsid w:val="005916D4"/>
    <w:rsid w:val="00593320"/>
    <w:rsid w:val="00593641"/>
    <w:rsid w:val="00593647"/>
    <w:rsid w:val="00594AD7"/>
    <w:rsid w:val="0059512F"/>
    <w:rsid w:val="0059525A"/>
    <w:rsid w:val="005A001B"/>
    <w:rsid w:val="005A2AC0"/>
    <w:rsid w:val="005A2E83"/>
    <w:rsid w:val="005A54EE"/>
    <w:rsid w:val="005A573F"/>
    <w:rsid w:val="005A5DF6"/>
    <w:rsid w:val="005A728A"/>
    <w:rsid w:val="005A79A1"/>
    <w:rsid w:val="005A7DDA"/>
    <w:rsid w:val="005A7F3B"/>
    <w:rsid w:val="005B14F9"/>
    <w:rsid w:val="005B3843"/>
    <w:rsid w:val="005B3D97"/>
    <w:rsid w:val="005B5837"/>
    <w:rsid w:val="005B6ADF"/>
    <w:rsid w:val="005B77D0"/>
    <w:rsid w:val="005C0696"/>
    <w:rsid w:val="005C083F"/>
    <w:rsid w:val="005C35D1"/>
    <w:rsid w:val="005C3690"/>
    <w:rsid w:val="005C3817"/>
    <w:rsid w:val="005C4790"/>
    <w:rsid w:val="005C4F3C"/>
    <w:rsid w:val="005D16B7"/>
    <w:rsid w:val="005D1720"/>
    <w:rsid w:val="005D2E1E"/>
    <w:rsid w:val="005D5372"/>
    <w:rsid w:val="005D5A0D"/>
    <w:rsid w:val="005D5E23"/>
    <w:rsid w:val="005D75E0"/>
    <w:rsid w:val="005D7856"/>
    <w:rsid w:val="005D7E46"/>
    <w:rsid w:val="005E275C"/>
    <w:rsid w:val="005E2863"/>
    <w:rsid w:val="005E5501"/>
    <w:rsid w:val="005E5B12"/>
    <w:rsid w:val="005E5FDE"/>
    <w:rsid w:val="005E7658"/>
    <w:rsid w:val="005F0C3F"/>
    <w:rsid w:val="005F0C75"/>
    <w:rsid w:val="005F2281"/>
    <w:rsid w:val="005F2681"/>
    <w:rsid w:val="005F31B4"/>
    <w:rsid w:val="005F4027"/>
    <w:rsid w:val="005F4F3C"/>
    <w:rsid w:val="005F50BF"/>
    <w:rsid w:val="005F6723"/>
    <w:rsid w:val="005F72A0"/>
    <w:rsid w:val="006016E1"/>
    <w:rsid w:val="006023C4"/>
    <w:rsid w:val="00603172"/>
    <w:rsid w:val="00606352"/>
    <w:rsid w:val="0060649B"/>
    <w:rsid w:val="006079AE"/>
    <w:rsid w:val="00607D2B"/>
    <w:rsid w:val="0061020F"/>
    <w:rsid w:val="006104EE"/>
    <w:rsid w:val="006108A4"/>
    <w:rsid w:val="0061178E"/>
    <w:rsid w:val="00612103"/>
    <w:rsid w:val="006137F5"/>
    <w:rsid w:val="00613A8C"/>
    <w:rsid w:val="00613FA1"/>
    <w:rsid w:val="006142EF"/>
    <w:rsid w:val="00614E18"/>
    <w:rsid w:val="00615556"/>
    <w:rsid w:val="00615A89"/>
    <w:rsid w:val="00615AD8"/>
    <w:rsid w:val="006168A8"/>
    <w:rsid w:val="00616A99"/>
    <w:rsid w:val="00620B22"/>
    <w:rsid w:val="006218EB"/>
    <w:rsid w:val="0062212E"/>
    <w:rsid w:val="00622B1C"/>
    <w:rsid w:val="00623EA5"/>
    <w:rsid w:val="0062640C"/>
    <w:rsid w:val="006264E2"/>
    <w:rsid w:val="00627434"/>
    <w:rsid w:val="006312AA"/>
    <w:rsid w:val="00631E50"/>
    <w:rsid w:val="00634098"/>
    <w:rsid w:val="00634185"/>
    <w:rsid w:val="00634C7C"/>
    <w:rsid w:val="006356F2"/>
    <w:rsid w:val="006360F7"/>
    <w:rsid w:val="00636B54"/>
    <w:rsid w:val="006379DB"/>
    <w:rsid w:val="0064059B"/>
    <w:rsid w:val="006409B7"/>
    <w:rsid w:val="00641242"/>
    <w:rsid w:val="00642E91"/>
    <w:rsid w:val="00643B0C"/>
    <w:rsid w:val="00643E47"/>
    <w:rsid w:val="006477E1"/>
    <w:rsid w:val="00647946"/>
    <w:rsid w:val="00650142"/>
    <w:rsid w:val="00653434"/>
    <w:rsid w:val="00653969"/>
    <w:rsid w:val="00654955"/>
    <w:rsid w:val="0065634A"/>
    <w:rsid w:val="006573FB"/>
    <w:rsid w:val="00657475"/>
    <w:rsid w:val="00657674"/>
    <w:rsid w:val="006577AA"/>
    <w:rsid w:val="00657D47"/>
    <w:rsid w:val="00660D4F"/>
    <w:rsid w:val="00660FA3"/>
    <w:rsid w:val="00661C56"/>
    <w:rsid w:val="00661CEA"/>
    <w:rsid w:val="0066303D"/>
    <w:rsid w:val="006633C1"/>
    <w:rsid w:val="006637C7"/>
    <w:rsid w:val="00664F83"/>
    <w:rsid w:val="00665A8D"/>
    <w:rsid w:val="006673F6"/>
    <w:rsid w:val="00667A46"/>
    <w:rsid w:val="00670A3B"/>
    <w:rsid w:val="00670C0B"/>
    <w:rsid w:val="00670DDB"/>
    <w:rsid w:val="006745A7"/>
    <w:rsid w:val="006754DC"/>
    <w:rsid w:val="0067568E"/>
    <w:rsid w:val="0067632F"/>
    <w:rsid w:val="0067732D"/>
    <w:rsid w:val="006774B6"/>
    <w:rsid w:val="00677A8A"/>
    <w:rsid w:val="00683C45"/>
    <w:rsid w:val="00684C3F"/>
    <w:rsid w:val="00685496"/>
    <w:rsid w:val="00686434"/>
    <w:rsid w:val="00686E96"/>
    <w:rsid w:val="00687F36"/>
    <w:rsid w:val="0069046F"/>
    <w:rsid w:val="00690E5D"/>
    <w:rsid w:val="006915C2"/>
    <w:rsid w:val="00692085"/>
    <w:rsid w:val="00692B1A"/>
    <w:rsid w:val="00693E28"/>
    <w:rsid w:val="00694908"/>
    <w:rsid w:val="00696387"/>
    <w:rsid w:val="00696B3D"/>
    <w:rsid w:val="00696CE8"/>
    <w:rsid w:val="006A225C"/>
    <w:rsid w:val="006A28DA"/>
    <w:rsid w:val="006A356E"/>
    <w:rsid w:val="006A598D"/>
    <w:rsid w:val="006A688B"/>
    <w:rsid w:val="006A6EC9"/>
    <w:rsid w:val="006A7594"/>
    <w:rsid w:val="006B057C"/>
    <w:rsid w:val="006B102B"/>
    <w:rsid w:val="006B1110"/>
    <w:rsid w:val="006B1247"/>
    <w:rsid w:val="006B1FD4"/>
    <w:rsid w:val="006B2AB4"/>
    <w:rsid w:val="006B2D57"/>
    <w:rsid w:val="006B3553"/>
    <w:rsid w:val="006B3AF3"/>
    <w:rsid w:val="006B3BCC"/>
    <w:rsid w:val="006B3D90"/>
    <w:rsid w:val="006B3EEF"/>
    <w:rsid w:val="006B5578"/>
    <w:rsid w:val="006B6773"/>
    <w:rsid w:val="006B6923"/>
    <w:rsid w:val="006B6F92"/>
    <w:rsid w:val="006B7429"/>
    <w:rsid w:val="006B7C72"/>
    <w:rsid w:val="006C0E4C"/>
    <w:rsid w:val="006C17B6"/>
    <w:rsid w:val="006C1832"/>
    <w:rsid w:val="006C1D10"/>
    <w:rsid w:val="006C1D55"/>
    <w:rsid w:val="006C1E05"/>
    <w:rsid w:val="006C1E97"/>
    <w:rsid w:val="006C2436"/>
    <w:rsid w:val="006C3592"/>
    <w:rsid w:val="006C534A"/>
    <w:rsid w:val="006C56EA"/>
    <w:rsid w:val="006C77B5"/>
    <w:rsid w:val="006D3334"/>
    <w:rsid w:val="006D3A19"/>
    <w:rsid w:val="006D44C6"/>
    <w:rsid w:val="006D4E4D"/>
    <w:rsid w:val="006E2DBA"/>
    <w:rsid w:val="006E3399"/>
    <w:rsid w:val="006E4C28"/>
    <w:rsid w:val="006E6383"/>
    <w:rsid w:val="006E7CD7"/>
    <w:rsid w:val="006F0DAE"/>
    <w:rsid w:val="006F1738"/>
    <w:rsid w:val="006F2396"/>
    <w:rsid w:val="006F32EF"/>
    <w:rsid w:val="006F49C7"/>
    <w:rsid w:val="006F579F"/>
    <w:rsid w:val="006F58D7"/>
    <w:rsid w:val="006F6859"/>
    <w:rsid w:val="006F68A5"/>
    <w:rsid w:val="006F6CEA"/>
    <w:rsid w:val="006F6F93"/>
    <w:rsid w:val="006F7E3B"/>
    <w:rsid w:val="006F7FD8"/>
    <w:rsid w:val="007003EC"/>
    <w:rsid w:val="0070097D"/>
    <w:rsid w:val="00701274"/>
    <w:rsid w:val="00702E49"/>
    <w:rsid w:val="00703DE4"/>
    <w:rsid w:val="00704382"/>
    <w:rsid w:val="007045DE"/>
    <w:rsid w:val="00705A07"/>
    <w:rsid w:val="00705C09"/>
    <w:rsid w:val="00705DD2"/>
    <w:rsid w:val="007106B6"/>
    <w:rsid w:val="00710F9E"/>
    <w:rsid w:val="007110DC"/>
    <w:rsid w:val="007118CD"/>
    <w:rsid w:val="00711E43"/>
    <w:rsid w:val="00711FFA"/>
    <w:rsid w:val="00712481"/>
    <w:rsid w:val="00714D4B"/>
    <w:rsid w:val="0071579A"/>
    <w:rsid w:val="00716C52"/>
    <w:rsid w:val="007171F3"/>
    <w:rsid w:val="0072387A"/>
    <w:rsid w:val="00726251"/>
    <w:rsid w:val="00726ABE"/>
    <w:rsid w:val="0072716B"/>
    <w:rsid w:val="00727B2A"/>
    <w:rsid w:val="007309BC"/>
    <w:rsid w:val="00730EC4"/>
    <w:rsid w:val="00733C04"/>
    <w:rsid w:val="007354DE"/>
    <w:rsid w:val="007355B3"/>
    <w:rsid w:val="00735A8B"/>
    <w:rsid w:val="00735E04"/>
    <w:rsid w:val="007408D0"/>
    <w:rsid w:val="00740AB4"/>
    <w:rsid w:val="0074276C"/>
    <w:rsid w:val="00743733"/>
    <w:rsid w:val="00745CE4"/>
    <w:rsid w:val="0074693A"/>
    <w:rsid w:val="0074748D"/>
    <w:rsid w:val="0075041B"/>
    <w:rsid w:val="00750671"/>
    <w:rsid w:val="007506A1"/>
    <w:rsid w:val="00750C93"/>
    <w:rsid w:val="007512E8"/>
    <w:rsid w:val="0075249F"/>
    <w:rsid w:val="00752656"/>
    <w:rsid w:val="0075357F"/>
    <w:rsid w:val="0075534C"/>
    <w:rsid w:val="00757283"/>
    <w:rsid w:val="0075758D"/>
    <w:rsid w:val="00757A84"/>
    <w:rsid w:val="00757BDB"/>
    <w:rsid w:val="0076140E"/>
    <w:rsid w:val="00763269"/>
    <w:rsid w:val="00764EDD"/>
    <w:rsid w:val="00766018"/>
    <w:rsid w:val="00766D3B"/>
    <w:rsid w:val="0076727F"/>
    <w:rsid w:val="00767ADE"/>
    <w:rsid w:val="00767B2B"/>
    <w:rsid w:val="007709B3"/>
    <w:rsid w:val="007716DC"/>
    <w:rsid w:val="007716F6"/>
    <w:rsid w:val="00771BCB"/>
    <w:rsid w:val="00772BBC"/>
    <w:rsid w:val="0077313D"/>
    <w:rsid w:val="0077387D"/>
    <w:rsid w:val="00774075"/>
    <w:rsid w:val="00774204"/>
    <w:rsid w:val="0077524C"/>
    <w:rsid w:val="00775571"/>
    <w:rsid w:val="00776212"/>
    <w:rsid w:val="00777019"/>
    <w:rsid w:val="00780EEE"/>
    <w:rsid w:val="00782AA3"/>
    <w:rsid w:val="00787A7A"/>
    <w:rsid w:val="00787CB9"/>
    <w:rsid w:val="00790BC7"/>
    <w:rsid w:val="0079160C"/>
    <w:rsid w:val="0079296F"/>
    <w:rsid w:val="00792C2A"/>
    <w:rsid w:val="00792D1F"/>
    <w:rsid w:val="007966E5"/>
    <w:rsid w:val="007968FE"/>
    <w:rsid w:val="007A0CA1"/>
    <w:rsid w:val="007A36FD"/>
    <w:rsid w:val="007A5F97"/>
    <w:rsid w:val="007A6EE4"/>
    <w:rsid w:val="007A7896"/>
    <w:rsid w:val="007B0468"/>
    <w:rsid w:val="007B1039"/>
    <w:rsid w:val="007B1567"/>
    <w:rsid w:val="007B25BC"/>
    <w:rsid w:val="007B45ED"/>
    <w:rsid w:val="007B65FF"/>
    <w:rsid w:val="007B70D7"/>
    <w:rsid w:val="007B7F56"/>
    <w:rsid w:val="007C1DB7"/>
    <w:rsid w:val="007C1DE7"/>
    <w:rsid w:val="007C2A16"/>
    <w:rsid w:val="007C3544"/>
    <w:rsid w:val="007C50D4"/>
    <w:rsid w:val="007C5564"/>
    <w:rsid w:val="007C6443"/>
    <w:rsid w:val="007C77B2"/>
    <w:rsid w:val="007C7847"/>
    <w:rsid w:val="007D0047"/>
    <w:rsid w:val="007D4F82"/>
    <w:rsid w:val="007D6503"/>
    <w:rsid w:val="007D6731"/>
    <w:rsid w:val="007D6B74"/>
    <w:rsid w:val="007D6E1A"/>
    <w:rsid w:val="007D78F2"/>
    <w:rsid w:val="007E3389"/>
    <w:rsid w:val="007E4BFE"/>
    <w:rsid w:val="007E4F29"/>
    <w:rsid w:val="007E5066"/>
    <w:rsid w:val="007E5352"/>
    <w:rsid w:val="007E6EB8"/>
    <w:rsid w:val="007E7630"/>
    <w:rsid w:val="007F0B17"/>
    <w:rsid w:val="007F0EE6"/>
    <w:rsid w:val="007F1A21"/>
    <w:rsid w:val="007F3BDE"/>
    <w:rsid w:val="007F40C8"/>
    <w:rsid w:val="007F4451"/>
    <w:rsid w:val="007F4847"/>
    <w:rsid w:val="007F497F"/>
    <w:rsid w:val="007F5365"/>
    <w:rsid w:val="007F6428"/>
    <w:rsid w:val="007F67EE"/>
    <w:rsid w:val="00800FFE"/>
    <w:rsid w:val="008029A0"/>
    <w:rsid w:val="00802C39"/>
    <w:rsid w:val="00803B22"/>
    <w:rsid w:val="00803CF4"/>
    <w:rsid w:val="0080497B"/>
    <w:rsid w:val="008050DF"/>
    <w:rsid w:val="00805C04"/>
    <w:rsid w:val="008060A7"/>
    <w:rsid w:val="00806BEF"/>
    <w:rsid w:val="008070B4"/>
    <w:rsid w:val="008078D8"/>
    <w:rsid w:val="0081121D"/>
    <w:rsid w:val="00812289"/>
    <w:rsid w:val="00812E99"/>
    <w:rsid w:val="0081321D"/>
    <w:rsid w:val="008136C8"/>
    <w:rsid w:val="0081406E"/>
    <w:rsid w:val="0081430D"/>
    <w:rsid w:val="0081478A"/>
    <w:rsid w:val="008170FC"/>
    <w:rsid w:val="00817972"/>
    <w:rsid w:val="0082089C"/>
    <w:rsid w:val="00820F8C"/>
    <w:rsid w:val="008217A2"/>
    <w:rsid w:val="00823587"/>
    <w:rsid w:val="00825ADE"/>
    <w:rsid w:val="00825FF8"/>
    <w:rsid w:val="008260C8"/>
    <w:rsid w:val="00827941"/>
    <w:rsid w:val="00827F6F"/>
    <w:rsid w:val="00831D57"/>
    <w:rsid w:val="008320ED"/>
    <w:rsid w:val="00833842"/>
    <w:rsid w:val="00833FFC"/>
    <w:rsid w:val="00834C9C"/>
    <w:rsid w:val="00836069"/>
    <w:rsid w:val="00840374"/>
    <w:rsid w:val="008417B2"/>
    <w:rsid w:val="00844D36"/>
    <w:rsid w:val="00844FA5"/>
    <w:rsid w:val="008450E6"/>
    <w:rsid w:val="00845D67"/>
    <w:rsid w:val="008473EF"/>
    <w:rsid w:val="0085257D"/>
    <w:rsid w:val="008573FA"/>
    <w:rsid w:val="0086010B"/>
    <w:rsid w:val="0086162C"/>
    <w:rsid w:val="00862D49"/>
    <w:rsid w:val="00864F57"/>
    <w:rsid w:val="008659EA"/>
    <w:rsid w:val="008672D9"/>
    <w:rsid w:val="00867409"/>
    <w:rsid w:val="00867CB6"/>
    <w:rsid w:val="00867D69"/>
    <w:rsid w:val="008705F8"/>
    <w:rsid w:val="00872A25"/>
    <w:rsid w:val="008735C9"/>
    <w:rsid w:val="008738BF"/>
    <w:rsid w:val="00875456"/>
    <w:rsid w:val="00876766"/>
    <w:rsid w:val="00876C42"/>
    <w:rsid w:val="00876DF2"/>
    <w:rsid w:val="00877CA6"/>
    <w:rsid w:val="008808CB"/>
    <w:rsid w:val="00882029"/>
    <w:rsid w:val="00882BA1"/>
    <w:rsid w:val="00882CD3"/>
    <w:rsid w:val="00883723"/>
    <w:rsid w:val="0088468F"/>
    <w:rsid w:val="00885A86"/>
    <w:rsid w:val="00885CE2"/>
    <w:rsid w:val="00886AAE"/>
    <w:rsid w:val="008870A5"/>
    <w:rsid w:val="008871BE"/>
    <w:rsid w:val="008913F2"/>
    <w:rsid w:val="0089271C"/>
    <w:rsid w:val="0089410D"/>
    <w:rsid w:val="00896C61"/>
    <w:rsid w:val="008978F5"/>
    <w:rsid w:val="00897975"/>
    <w:rsid w:val="008A097D"/>
    <w:rsid w:val="008A2550"/>
    <w:rsid w:val="008A4228"/>
    <w:rsid w:val="008A47B2"/>
    <w:rsid w:val="008A48BE"/>
    <w:rsid w:val="008A682E"/>
    <w:rsid w:val="008A729D"/>
    <w:rsid w:val="008A784F"/>
    <w:rsid w:val="008B2554"/>
    <w:rsid w:val="008B3B30"/>
    <w:rsid w:val="008B4E52"/>
    <w:rsid w:val="008B50A6"/>
    <w:rsid w:val="008B5C02"/>
    <w:rsid w:val="008B5FC9"/>
    <w:rsid w:val="008C147B"/>
    <w:rsid w:val="008C3022"/>
    <w:rsid w:val="008C3031"/>
    <w:rsid w:val="008C56E9"/>
    <w:rsid w:val="008C5E5D"/>
    <w:rsid w:val="008C629E"/>
    <w:rsid w:val="008C6434"/>
    <w:rsid w:val="008C7438"/>
    <w:rsid w:val="008C7BD7"/>
    <w:rsid w:val="008D1482"/>
    <w:rsid w:val="008D1B08"/>
    <w:rsid w:val="008D244B"/>
    <w:rsid w:val="008D4192"/>
    <w:rsid w:val="008D4C30"/>
    <w:rsid w:val="008D6350"/>
    <w:rsid w:val="008E1B6C"/>
    <w:rsid w:val="008E266A"/>
    <w:rsid w:val="008E2DEA"/>
    <w:rsid w:val="008E31AB"/>
    <w:rsid w:val="008E3804"/>
    <w:rsid w:val="008E5CC0"/>
    <w:rsid w:val="008F005B"/>
    <w:rsid w:val="008F2723"/>
    <w:rsid w:val="008F52F4"/>
    <w:rsid w:val="008F5614"/>
    <w:rsid w:val="008F775C"/>
    <w:rsid w:val="009000F1"/>
    <w:rsid w:val="00900814"/>
    <w:rsid w:val="0090299F"/>
    <w:rsid w:val="00903CAC"/>
    <w:rsid w:val="00905FFF"/>
    <w:rsid w:val="00906F03"/>
    <w:rsid w:val="0090740B"/>
    <w:rsid w:val="0090793D"/>
    <w:rsid w:val="009119A3"/>
    <w:rsid w:val="009124F3"/>
    <w:rsid w:val="00914067"/>
    <w:rsid w:val="009148C9"/>
    <w:rsid w:val="00921194"/>
    <w:rsid w:val="00921CEE"/>
    <w:rsid w:val="00924D98"/>
    <w:rsid w:val="00925F1C"/>
    <w:rsid w:val="00926936"/>
    <w:rsid w:val="00933318"/>
    <w:rsid w:val="00933ABE"/>
    <w:rsid w:val="00934611"/>
    <w:rsid w:val="00934C52"/>
    <w:rsid w:val="0093724B"/>
    <w:rsid w:val="009414A7"/>
    <w:rsid w:val="0094162F"/>
    <w:rsid w:val="009416FD"/>
    <w:rsid w:val="00942878"/>
    <w:rsid w:val="00944DAC"/>
    <w:rsid w:val="009454FC"/>
    <w:rsid w:val="00947B6A"/>
    <w:rsid w:val="00951349"/>
    <w:rsid w:val="00955851"/>
    <w:rsid w:val="00955A4E"/>
    <w:rsid w:val="009567E5"/>
    <w:rsid w:val="009607CF"/>
    <w:rsid w:val="00961613"/>
    <w:rsid w:val="00961D19"/>
    <w:rsid w:val="00962509"/>
    <w:rsid w:val="00962560"/>
    <w:rsid w:val="009625CD"/>
    <w:rsid w:val="00962F4E"/>
    <w:rsid w:val="00963376"/>
    <w:rsid w:val="00963DB2"/>
    <w:rsid w:val="00963DBB"/>
    <w:rsid w:val="00963F90"/>
    <w:rsid w:val="00966D46"/>
    <w:rsid w:val="00966E78"/>
    <w:rsid w:val="009672AF"/>
    <w:rsid w:val="00967D6F"/>
    <w:rsid w:val="009717E1"/>
    <w:rsid w:val="00974040"/>
    <w:rsid w:val="00975900"/>
    <w:rsid w:val="00976827"/>
    <w:rsid w:val="00976D73"/>
    <w:rsid w:val="00976E76"/>
    <w:rsid w:val="00977A29"/>
    <w:rsid w:val="00977A66"/>
    <w:rsid w:val="00980F00"/>
    <w:rsid w:val="00981540"/>
    <w:rsid w:val="00982088"/>
    <w:rsid w:val="009822F1"/>
    <w:rsid w:val="00984645"/>
    <w:rsid w:val="00984CB5"/>
    <w:rsid w:val="00984FE8"/>
    <w:rsid w:val="00985D7E"/>
    <w:rsid w:val="00985EB3"/>
    <w:rsid w:val="00991990"/>
    <w:rsid w:val="00991B24"/>
    <w:rsid w:val="0099324A"/>
    <w:rsid w:val="0099427B"/>
    <w:rsid w:val="0099452E"/>
    <w:rsid w:val="009948EF"/>
    <w:rsid w:val="00995502"/>
    <w:rsid w:val="00995E19"/>
    <w:rsid w:val="00996201"/>
    <w:rsid w:val="0099677D"/>
    <w:rsid w:val="00997146"/>
    <w:rsid w:val="009971E3"/>
    <w:rsid w:val="009A0879"/>
    <w:rsid w:val="009A13E1"/>
    <w:rsid w:val="009A1FF2"/>
    <w:rsid w:val="009A2D56"/>
    <w:rsid w:val="009A368D"/>
    <w:rsid w:val="009A4634"/>
    <w:rsid w:val="009A5749"/>
    <w:rsid w:val="009A5B95"/>
    <w:rsid w:val="009A65AF"/>
    <w:rsid w:val="009B108B"/>
    <w:rsid w:val="009B1298"/>
    <w:rsid w:val="009B15B6"/>
    <w:rsid w:val="009B1DEC"/>
    <w:rsid w:val="009B22D0"/>
    <w:rsid w:val="009B2F5B"/>
    <w:rsid w:val="009B3B1B"/>
    <w:rsid w:val="009B483B"/>
    <w:rsid w:val="009B49E9"/>
    <w:rsid w:val="009B5A09"/>
    <w:rsid w:val="009B63BF"/>
    <w:rsid w:val="009B69C4"/>
    <w:rsid w:val="009C05BA"/>
    <w:rsid w:val="009C1EF4"/>
    <w:rsid w:val="009C22CC"/>
    <w:rsid w:val="009C28A0"/>
    <w:rsid w:val="009C2B8F"/>
    <w:rsid w:val="009C483A"/>
    <w:rsid w:val="009C503D"/>
    <w:rsid w:val="009C5184"/>
    <w:rsid w:val="009C558D"/>
    <w:rsid w:val="009C5F9D"/>
    <w:rsid w:val="009C7752"/>
    <w:rsid w:val="009C7E2D"/>
    <w:rsid w:val="009D05A3"/>
    <w:rsid w:val="009D3C36"/>
    <w:rsid w:val="009D3FB1"/>
    <w:rsid w:val="009D5559"/>
    <w:rsid w:val="009D7B5B"/>
    <w:rsid w:val="009E0CFC"/>
    <w:rsid w:val="009E1C25"/>
    <w:rsid w:val="009E3173"/>
    <w:rsid w:val="009E3B8C"/>
    <w:rsid w:val="009E3EE5"/>
    <w:rsid w:val="009E66C2"/>
    <w:rsid w:val="009F0D1E"/>
    <w:rsid w:val="009F1738"/>
    <w:rsid w:val="009F1D60"/>
    <w:rsid w:val="009F3F47"/>
    <w:rsid w:val="009F4292"/>
    <w:rsid w:val="009F4798"/>
    <w:rsid w:val="009F4ECC"/>
    <w:rsid w:val="009F6FEB"/>
    <w:rsid w:val="009F790E"/>
    <w:rsid w:val="009F7980"/>
    <w:rsid w:val="00A00617"/>
    <w:rsid w:val="00A015F5"/>
    <w:rsid w:val="00A0162D"/>
    <w:rsid w:val="00A04ACC"/>
    <w:rsid w:val="00A052C1"/>
    <w:rsid w:val="00A05CED"/>
    <w:rsid w:val="00A05DEC"/>
    <w:rsid w:val="00A06EE3"/>
    <w:rsid w:val="00A07395"/>
    <w:rsid w:val="00A11A97"/>
    <w:rsid w:val="00A13E59"/>
    <w:rsid w:val="00A1485F"/>
    <w:rsid w:val="00A15D30"/>
    <w:rsid w:val="00A164B4"/>
    <w:rsid w:val="00A16B8C"/>
    <w:rsid w:val="00A173C1"/>
    <w:rsid w:val="00A20B7B"/>
    <w:rsid w:val="00A22445"/>
    <w:rsid w:val="00A23653"/>
    <w:rsid w:val="00A240C2"/>
    <w:rsid w:val="00A24147"/>
    <w:rsid w:val="00A243C5"/>
    <w:rsid w:val="00A25478"/>
    <w:rsid w:val="00A25DB3"/>
    <w:rsid w:val="00A2671D"/>
    <w:rsid w:val="00A27A4B"/>
    <w:rsid w:val="00A32082"/>
    <w:rsid w:val="00A32622"/>
    <w:rsid w:val="00A34EC9"/>
    <w:rsid w:val="00A34FEE"/>
    <w:rsid w:val="00A364A2"/>
    <w:rsid w:val="00A41FAD"/>
    <w:rsid w:val="00A4334C"/>
    <w:rsid w:val="00A44014"/>
    <w:rsid w:val="00A44167"/>
    <w:rsid w:val="00A45866"/>
    <w:rsid w:val="00A4669B"/>
    <w:rsid w:val="00A50706"/>
    <w:rsid w:val="00A50893"/>
    <w:rsid w:val="00A50E59"/>
    <w:rsid w:val="00A51132"/>
    <w:rsid w:val="00A51733"/>
    <w:rsid w:val="00A52BDE"/>
    <w:rsid w:val="00A5352B"/>
    <w:rsid w:val="00A540DC"/>
    <w:rsid w:val="00A54696"/>
    <w:rsid w:val="00A54716"/>
    <w:rsid w:val="00A54754"/>
    <w:rsid w:val="00A551E9"/>
    <w:rsid w:val="00A5646C"/>
    <w:rsid w:val="00A56765"/>
    <w:rsid w:val="00A57AC9"/>
    <w:rsid w:val="00A60306"/>
    <w:rsid w:val="00A606BA"/>
    <w:rsid w:val="00A60BAD"/>
    <w:rsid w:val="00A61194"/>
    <w:rsid w:val="00A61894"/>
    <w:rsid w:val="00A62115"/>
    <w:rsid w:val="00A62C3F"/>
    <w:rsid w:val="00A634F3"/>
    <w:rsid w:val="00A63A58"/>
    <w:rsid w:val="00A641B1"/>
    <w:rsid w:val="00A65437"/>
    <w:rsid w:val="00A66734"/>
    <w:rsid w:val="00A66B52"/>
    <w:rsid w:val="00A674C2"/>
    <w:rsid w:val="00A74241"/>
    <w:rsid w:val="00A768AB"/>
    <w:rsid w:val="00A778E3"/>
    <w:rsid w:val="00A77CC0"/>
    <w:rsid w:val="00A77E39"/>
    <w:rsid w:val="00A824A0"/>
    <w:rsid w:val="00A85410"/>
    <w:rsid w:val="00A855F4"/>
    <w:rsid w:val="00A90E22"/>
    <w:rsid w:val="00A92E45"/>
    <w:rsid w:val="00A93543"/>
    <w:rsid w:val="00A94EDD"/>
    <w:rsid w:val="00A96692"/>
    <w:rsid w:val="00A969C1"/>
    <w:rsid w:val="00A978BD"/>
    <w:rsid w:val="00AA0EE7"/>
    <w:rsid w:val="00AA1F2C"/>
    <w:rsid w:val="00AA2D4A"/>
    <w:rsid w:val="00AA5232"/>
    <w:rsid w:val="00AA524B"/>
    <w:rsid w:val="00AA54F3"/>
    <w:rsid w:val="00AA7EB6"/>
    <w:rsid w:val="00AB09C9"/>
    <w:rsid w:val="00AB0A95"/>
    <w:rsid w:val="00AB0B56"/>
    <w:rsid w:val="00AB0EDE"/>
    <w:rsid w:val="00AB1551"/>
    <w:rsid w:val="00AB180A"/>
    <w:rsid w:val="00AB1D37"/>
    <w:rsid w:val="00AB1F07"/>
    <w:rsid w:val="00AB3414"/>
    <w:rsid w:val="00AB3EEE"/>
    <w:rsid w:val="00AB4148"/>
    <w:rsid w:val="00AC2E2E"/>
    <w:rsid w:val="00AC348D"/>
    <w:rsid w:val="00AC3BC9"/>
    <w:rsid w:val="00AC402C"/>
    <w:rsid w:val="00AC5245"/>
    <w:rsid w:val="00AC52CF"/>
    <w:rsid w:val="00AC5BCB"/>
    <w:rsid w:val="00AC7D8F"/>
    <w:rsid w:val="00AD10C2"/>
    <w:rsid w:val="00AD111A"/>
    <w:rsid w:val="00AD1F9E"/>
    <w:rsid w:val="00AD2488"/>
    <w:rsid w:val="00AD4C27"/>
    <w:rsid w:val="00AD50C7"/>
    <w:rsid w:val="00AD5D38"/>
    <w:rsid w:val="00AD61CA"/>
    <w:rsid w:val="00AD67F4"/>
    <w:rsid w:val="00AD6830"/>
    <w:rsid w:val="00AE0A94"/>
    <w:rsid w:val="00AE1379"/>
    <w:rsid w:val="00AE3C8A"/>
    <w:rsid w:val="00AE436D"/>
    <w:rsid w:val="00AE4FEE"/>
    <w:rsid w:val="00AE5336"/>
    <w:rsid w:val="00AE548A"/>
    <w:rsid w:val="00AF1941"/>
    <w:rsid w:val="00AF2157"/>
    <w:rsid w:val="00AF2674"/>
    <w:rsid w:val="00AF3745"/>
    <w:rsid w:val="00AF3C1F"/>
    <w:rsid w:val="00AF3DC5"/>
    <w:rsid w:val="00AF4009"/>
    <w:rsid w:val="00AF4C9F"/>
    <w:rsid w:val="00AF5898"/>
    <w:rsid w:val="00AF5E6C"/>
    <w:rsid w:val="00AF75A7"/>
    <w:rsid w:val="00B04416"/>
    <w:rsid w:val="00B051EC"/>
    <w:rsid w:val="00B05E02"/>
    <w:rsid w:val="00B06F61"/>
    <w:rsid w:val="00B10CFD"/>
    <w:rsid w:val="00B10E71"/>
    <w:rsid w:val="00B11D34"/>
    <w:rsid w:val="00B12029"/>
    <w:rsid w:val="00B12BD5"/>
    <w:rsid w:val="00B13665"/>
    <w:rsid w:val="00B148B8"/>
    <w:rsid w:val="00B149CA"/>
    <w:rsid w:val="00B14C35"/>
    <w:rsid w:val="00B2160C"/>
    <w:rsid w:val="00B21894"/>
    <w:rsid w:val="00B21AB8"/>
    <w:rsid w:val="00B24EE8"/>
    <w:rsid w:val="00B27392"/>
    <w:rsid w:val="00B30080"/>
    <w:rsid w:val="00B3188D"/>
    <w:rsid w:val="00B32954"/>
    <w:rsid w:val="00B32E9F"/>
    <w:rsid w:val="00B33A0A"/>
    <w:rsid w:val="00B40BDA"/>
    <w:rsid w:val="00B40F91"/>
    <w:rsid w:val="00B410E6"/>
    <w:rsid w:val="00B42044"/>
    <w:rsid w:val="00B42445"/>
    <w:rsid w:val="00B42820"/>
    <w:rsid w:val="00B42A14"/>
    <w:rsid w:val="00B45964"/>
    <w:rsid w:val="00B45B05"/>
    <w:rsid w:val="00B45BF7"/>
    <w:rsid w:val="00B45CA5"/>
    <w:rsid w:val="00B47240"/>
    <w:rsid w:val="00B4752D"/>
    <w:rsid w:val="00B50D4D"/>
    <w:rsid w:val="00B5366A"/>
    <w:rsid w:val="00B53768"/>
    <w:rsid w:val="00B54838"/>
    <w:rsid w:val="00B54A1D"/>
    <w:rsid w:val="00B5506F"/>
    <w:rsid w:val="00B5523B"/>
    <w:rsid w:val="00B55C99"/>
    <w:rsid w:val="00B56E87"/>
    <w:rsid w:val="00B60E45"/>
    <w:rsid w:val="00B60F99"/>
    <w:rsid w:val="00B61F47"/>
    <w:rsid w:val="00B633AE"/>
    <w:rsid w:val="00B64360"/>
    <w:rsid w:val="00B654AB"/>
    <w:rsid w:val="00B66D93"/>
    <w:rsid w:val="00B673A7"/>
    <w:rsid w:val="00B67853"/>
    <w:rsid w:val="00B67CA4"/>
    <w:rsid w:val="00B71352"/>
    <w:rsid w:val="00B71C80"/>
    <w:rsid w:val="00B72A44"/>
    <w:rsid w:val="00B732B8"/>
    <w:rsid w:val="00B75A17"/>
    <w:rsid w:val="00B773E1"/>
    <w:rsid w:val="00B7749A"/>
    <w:rsid w:val="00B81BC3"/>
    <w:rsid w:val="00B82766"/>
    <w:rsid w:val="00B83FD3"/>
    <w:rsid w:val="00B84324"/>
    <w:rsid w:val="00B85666"/>
    <w:rsid w:val="00B87A7A"/>
    <w:rsid w:val="00B90609"/>
    <w:rsid w:val="00B90A1F"/>
    <w:rsid w:val="00B918B8"/>
    <w:rsid w:val="00B924CA"/>
    <w:rsid w:val="00B935C3"/>
    <w:rsid w:val="00B93E8F"/>
    <w:rsid w:val="00B94DE0"/>
    <w:rsid w:val="00B95455"/>
    <w:rsid w:val="00B97684"/>
    <w:rsid w:val="00BA0723"/>
    <w:rsid w:val="00BA07C3"/>
    <w:rsid w:val="00BA2813"/>
    <w:rsid w:val="00BA2FCB"/>
    <w:rsid w:val="00BA334D"/>
    <w:rsid w:val="00BA3AF3"/>
    <w:rsid w:val="00BA4555"/>
    <w:rsid w:val="00BA49DB"/>
    <w:rsid w:val="00BA4D3F"/>
    <w:rsid w:val="00BA5634"/>
    <w:rsid w:val="00BA5EEA"/>
    <w:rsid w:val="00BA6B20"/>
    <w:rsid w:val="00BA74D2"/>
    <w:rsid w:val="00BA777B"/>
    <w:rsid w:val="00BB15BA"/>
    <w:rsid w:val="00BB33B0"/>
    <w:rsid w:val="00BB355D"/>
    <w:rsid w:val="00BB4692"/>
    <w:rsid w:val="00BB6F55"/>
    <w:rsid w:val="00BB6F61"/>
    <w:rsid w:val="00BB7155"/>
    <w:rsid w:val="00BC039B"/>
    <w:rsid w:val="00BC2DE3"/>
    <w:rsid w:val="00BC33E0"/>
    <w:rsid w:val="00BC3B79"/>
    <w:rsid w:val="00BC454D"/>
    <w:rsid w:val="00BC4F19"/>
    <w:rsid w:val="00BC77F0"/>
    <w:rsid w:val="00BD0470"/>
    <w:rsid w:val="00BD4244"/>
    <w:rsid w:val="00BD544F"/>
    <w:rsid w:val="00BD7023"/>
    <w:rsid w:val="00BD7146"/>
    <w:rsid w:val="00BD716A"/>
    <w:rsid w:val="00BD782E"/>
    <w:rsid w:val="00BD7CC2"/>
    <w:rsid w:val="00BE06F0"/>
    <w:rsid w:val="00BE17D0"/>
    <w:rsid w:val="00BE1F8C"/>
    <w:rsid w:val="00BE23E3"/>
    <w:rsid w:val="00BE2797"/>
    <w:rsid w:val="00BE4E0D"/>
    <w:rsid w:val="00BE5380"/>
    <w:rsid w:val="00BE62CD"/>
    <w:rsid w:val="00BF0BFA"/>
    <w:rsid w:val="00BF24DD"/>
    <w:rsid w:val="00BF354A"/>
    <w:rsid w:val="00BF37E2"/>
    <w:rsid w:val="00BF4004"/>
    <w:rsid w:val="00BF4274"/>
    <w:rsid w:val="00BF6AB7"/>
    <w:rsid w:val="00BF6ABA"/>
    <w:rsid w:val="00C00A84"/>
    <w:rsid w:val="00C01CE9"/>
    <w:rsid w:val="00C01EBC"/>
    <w:rsid w:val="00C01FAD"/>
    <w:rsid w:val="00C02288"/>
    <w:rsid w:val="00C022A4"/>
    <w:rsid w:val="00C02C51"/>
    <w:rsid w:val="00C03137"/>
    <w:rsid w:val="00C06CC0"/>
    <w:rsid w:val="00C07337"/>
    <w:rsid w:val="00C07358"/>
    <w:rsid w:val="00C074D9"/>
    <w:rsid w:val="00C1049C"/>
    <w:rsid w:val="00C1086A"/>
    <w:rsid w:val="00C11043"/>
    <w:rsid w:val="00C13833"/>
    <w:rsid w:val="00C13B9E"/>
    <w:rsid w:val="00C1468E"/>
    <w:rsid w:val="00C15A4C"/>
    <w:rsid w:val="00C16526"/>
    <w:rsid w:val="00C17212"/>
    <w:rsid w:val="00C17753"/>
    <w:rsid w:val="00C20C35"/>
    <w:rsid w:val="00C20F6D"/>
    <w:rsid w:val="00C217DC"/>
    <w:rsid w:val="00C21C77"/>
    <w:rsid w:val="00C2422A"/>
    <w:rsid w:val="00C2511F"/>
    <w:rsid w:val="00C2578E"/>
    <w:rsid w:val="00C25D9B"/>
    <w:rsid w:val="00C27E91"/>
    <w:rsid w:val="00C318A3"/>
    <w:rsid w:val="00C31D47"/>
    <w:rsid w:val="00C31FAD"/>
    <w:rsid w:val="00C3487E"/>
    <w:rsid w:val="00C34BA5"/>
    <w:rsid w:val="00C37374"/>
    <w:rsid w:val="00C376DC"/>
    <w:rsid w:val="00C40F06"/>
    <w:rsid w:val="00C41D9E"/>
    <w:rsid w:val="00C42FF3"/>
    <w:rsid w:val="00C43231"/>
    <w:rsid w:val="00C450D6"/>
    <w:rsid w:val="00C45562"/>
    <w:rsid w:val="00C45B4C"/>
    <w:rsid w:val="00C462B6"/>
    <w:rsid w:val="00C46D37"/>
    <w:rsid w:val="00C472A0"/>
    <w:rsid w:val="00C4742A"/>
    <w:rsid w:val="00C47E5A"/>
    <w:rsid w:val="00C51A33"/>
    <w:rsid w:val="00C52904"/>
    <w:rsid w:val="00C5349B"/>
    <w:rsid w:val="00C57329"/>
    <w:rsid w:val="00C60895"/>
    <w:rsid w:val="00C61471"/>
    <w:rsid w:val="00C616E4"/>
    <w:rsid w:val="00C61CC2"/>
    <w:rsid w:val="00C6278B"/>
    <w:rsid w:val="00C62E91"/>
    <w:rsid w:val="00C62F18"/>
    <w:rsid w:val="00C632CB"/>
    <w:rsid w:val="00C63FAB"/>
    <w:rsid w:val="00C6776A"/>
    <w:rsid w:val="00C70FEA"/>
    <w:rsid w:val="00C72E10"/>
    <w:rsid w:val="00C7489C"/>
    <w:rsid w:val="00C74F4E"/>
    <w:rsid w:val="00C754D4"/>
    <w:rsid w:val="00C75C7E"/>
    <w:rsid w:val="00C803EA"/>
    <w:rsid w:val="00C8220F"/>
    <w:rsid w:val="00C85F03"/>
    <w:rsid w:val="00C861C8"/>
    <w:rsid w:val="00C87413"/>
    <w:rsid w:val="00C900B8"/>
    <w:rsid w:val="00C9032F"/>
    <w:rsid w:val="00C90CC9"/>
    <w:rsid w:val="00C91273"/>
    <w:rsid w:val="00C91D2C"/>
    <w:rsid w:val="00C931A0"/>
    <w:rsid w:val="00C94A6A"/>
    <w:rsid w:val="00C95C45"/>
    <w:rsid w:val="00C95FA2"/>
    <w:rsid w:val="00C962C4"/>
    <w:rsid w:val="00CA0F55"/>
    <w:rsid w:val="00CA124B"/>
    <w:rsid w:val="00CA15F1"/>
    <w:rsid w:val="00CA1D03"/>
    <w:rsid w:val="00CA2110"/>
    <w:rsid w:val="00CA28B5"/>
    <w:rsid w:val="00CA2FBE"/>
    <w:rsid w:val="00CA3096"/>
    <w:rsid w:val="00CA4594"/>
    <w:rsid w:val="00CA4B69"/>
    <w:rsid w:val="00CA54C9"/>
    <w:rsid w:val="00CA66AC"/>
    <w:rsid w:val="00CA6801"/>
    <w:rsid w:val="00CA6896"/>
    <w:rsid w:val="00CA7461"/>
    <w:rsid w:val="00CB2F69"/>
    <w:rsid w:val="00CB4AC9"/>
    <w:rsid w:val="00CB4F65"/>
    <w:rsid w:val="00CB5438"/>
    <w:rsid w:val="00CB566C"/>
    <w:rsid w:val="00CB5ACE"/>
    <w:rsid w:val="00CB6151"/>
    <w:rsid w:val="00CB632C"/>
    <w:rsid w:val="00CB6BA7"/>
    <w:rsid w:val="00CB6BED"/>
    <w:rsid w:val="00CC2F8D"/>
    <w:rsid w:val="00CC39B1"/>
    <w:rsid w:val="00CC4325"/>
    <w:rsid w:val="00CC550C"/>
    <w:rsid w:val="00CC5575"/>
    <w:rsid w:val="00CC733D"/>
    <w:rsid w:val="00CC748A"/>
    <w:rsid w:val="00CC78BB"/>
    <w:rsid w:val="00CD00F5"/>
    <w:rsid w:val="00CD0AD4"/>
    <w:rsid w:val="00CD0CDB"/>
    <w:rsid w:val="00CD12B3"/>
    <w:rsid w:val="00CD2BCF"/>
    <w:rsid w:val="00CD529D"/>
    <w:rsid w:val="00CD666F"/>
    <w:rsid w:val="00CD6F27"/>
    <w:rsid w:val="00CD7507"/>
    <w:rsid w:val="00CD7BD3"/>
    <w:rsid w:val="00CD7C3C"/>
    <w:rsid w:val="00CE1351"/>
    <w:rsid w:val="00CE1D7F"/>
    <w:rsid w:val="00CE1E6A"/>
    <w:rsid w:val="00CE2434"/>
    <w:rsid w:val="00CE579B"/>
    <w:rsid w:val="00CE5CD7"/>
    <w:rsid w:val="00CE6C45"/>
    <w:rsid w:val="00CF0BD5"/>
    <w:rsid w:val="00CF0C1E"/>
    <w:rsid w:val="00CF1F06"/>
    <w:rsid w:val="00CF2303"/>
    <w:rsid w:val="00CF2AC5"/>
    <w:rsid w:val="00CF4738"/>
    <w:rsid w:val="00CF4B03"/>
    <w:rsid w:val="00CF50EA"/>
    <w:rsid w:val="00CF5B83"/>
    <w:rsid w:val="00D00982"/>
    <w:rsid w:val="00D02063"/>
    <w:rsid w:val="00D026A4"/>
    <w:rsid w:val="00D05067"/>
    <w:rsid w:val="00D05946"/>
    <w:rsid w:val="00D100C7"/>
    <w:rsid w:val="00D1023C"/>
    <w:rsid w:val="00D10BB1"/>
    <w:rsid w:val="00D10D5F"/>
    <w:rsid w:val="00D11884"/>
    <w:rsid w:val="00D127A0"/>
    <w:rsid w:val="00D13DC0"/>
    <w:rsid w:val="00D143E1"/>
    <w:rsid w:val="00D148F6"/>
    <w:rsid w:val="00D15E3E"/>
    <w:rsid w:val="00D179F2"/>
    <w:rsid w:val="00D20DBA"/>
    <w:rsid w:val="00D210E1"/>
    <w:rsid w:val="00D21A56"/>
    <w:rsid w:val="00D21EEB"/>
    <w:rsid w:val="00D23BFD"/>
    <w:rsid w:val="00D250FA"/>
    <w:rsid w:val="00D26501"/>
    <w:rsid w:val="00D27927"/>
    <w:rsid w:val="00D30F0C"/>
    <w:rsid w:val="00D30F53"/>
    <w:rsid w:val="00D31825"/>
    <w:rsid w:val="00D321F3"/>
    <w:rsid w:val="00D32743"/>
    <w:rsid w:val="00D330A9"/>
    <w:rsid w:val="00D34E52"/>
    <w:rsid w:val="00D36971"/>
    <w:rsid w:val="00D423E1"/>
    <w:rsid w:val="00D42534"/>
    <w:rsid w:val="00D463D9"/>
    <w:rsid w:val="00D50743"/>
    <w:rsid w:val="00D51BB1"/>
    <w:rsid w:val="00D52B76"/>
    <w:rsid w:val="00D53EE2"/>
    <w:rsid w:val="00D5410F"/>
    <w:rsid w:val="00D54505"/>
    <w:rsid w:val="00D5484C"/>
    <w:rsid w:val="00D54B3B"/>
    <w:rsid w:val="00D57500"/>
    <w:rsid w:val="00D603AA"/>
    <w:rsid w:val="00D60C99"/>
    <w:rsid w:val="00D6161D"/>
    <w:rsid w:val="00D62228"/>
    <w:rsid w:val="00D6249D"/>
    <w:rsid w:val="00D64228"/>
    <w:rsid w:val="00D64B76"/>
    <w:rsid w:val="00D660B8"/>
    <w:rsid w:val="00D67242"/>
    <w:rsid w:val="00D67D18"/>
    <w:rsid w:val="00D70F98"/>
    <w:rsid w:val="00D71FC8"/>
    <w:rsid w:val="00D72FC4"/>
    <w:rsid w:val="00D730D9"/>
    <w:rsid w:val="00D74143"/>
    <w:rsid w:val="00D75228"/>
    <w:rsid w:val="00D760CC"/>
    <w:rsid w:val="00D76143"/>
    <w:rsid w:val="00D76F90"/>
    <w:rsid w:val="00D778B1"/>
    <w:rsid w:val="00D779E7"/>
    <w:rsid w:val="00D818F9"/>
    <w:rsid w:val="00D85894"/>
    <w:rsid w:val="00D865F9"/>
    <w:rsid w:val="00D9011F"/>
    <w:rsid w:val="00D9296F"/>
    <w:rsid w:val="00D940B8"/>
    <w:rsid w:val="00D94203"/>
    <w:rsid w:val="00D95AEB"/>
    <w:rsid w:val="00D963D0"/>
    <w:rsid w:val="00D96BBD"/>
    <w:rsid w:val="00D9723A"/>
    <w:rsid w:val="00D97B87"/>
    <w:rsid w:val="00D97C9A"/>
    <w:rsid w:val="00DA03FA"/>
    <w:rsid w:val="00DA0929"/>
    <w:rsid w:val="00DA283E"/>
    <w:rsid w:val="00DA2F55"/>
    <w:rsid w:val="00DA47AA"/>
    <w:rsid w:val="00DA5E6F"/>
    <w:rsid w:val="00DA7BB4"/>
    <w:rsid w:val="00DB0613"/>
    <w:rsid w:val="00DB15EF"/>
    <w:rsid w:val="00DB245E"/>
    <w:rsid w:val="00DB4ED0"/>
    <w:rsid w:val="00DB6904"/>
    <w:rsid w:val="00DB6ED3"/>
    <w:rsid w:val="00DB75CB"/>
    <w:rsid w:val="00DC1B88"/>
    <w:rsid w:val="00DC1D80"/>
    <w:rsid w:val="00DC30CE"/>
    <w:rsid w:val="00DC3DD0"/>
    <w:rsid w:val="00DC3FB1"/>
    <w:rsid w:val="00DC4CE5"/>
    <w:rsid w:val="00DC59DE"/>
    <w:rsid w:val="00DC73F1"/>
    <w:rsid w:val="00DC78CE"/>
    <w:rsid w:val="00DC7FFA"/>
    <w:rsid w:val="00DD06D2"/>
    <w:rsid w:val="00DD100C"/>
    <w:rsid w:val="00DD28F7"/>
    <w:rsid w:val="00DD2996"/>
    <w:rsid w:val="00DD2BC4"/>
    <w:rsid w:val="00DD328F"/>
    <w:rsid w:val="00DD3AF1"/>
    <w:rsid w:val="00DD64FD"/>
    <w:rsid w:val="00DD660F"/>
    <w:rsid w:val="00DD682D"/>
    <w:rsid w:val="00DE0F90"/>
    <w:rsid w:val="00DE4A7F"/>
    <w:rsid w:val="00DE4CC0"/>
    <w:rsid w:val="00DE6082"/>
    <w:rsid w:val="00DE6A37"/>
    <w:rsid w:val="00DE7013"/>
    <w:rsid w:val="00DE7B8E"/>
    <w:rsid w:val="00DF11E9"/>
    <w:rsid w:val="00DF14EA"/>
    <w:rsid w:val="00DF1661"/>
    <w:rsid w:val="00DF44C1"/>
    <w:rsid w:val="00DF4938"/>
    <w:rsid w:val="00DF4C1D"/>
    <w:rsid w:val="00DF62DC"/>
    <w:rsid w:val="00DF65AC"/>
    <w:rsid w:val="00DF6783"/>
    <w:rsid w:val="00DF68B6"/>
    <w:rsid w:val="00DF765B"/>
    <w:rsid w:val="00E00F81"/>
    <w:rsid w:val="00E02C3D"/>
    <w:rsid w:val="00E02DE3"/>
    <w:rsid w:val="00E0387C"/>
    <w:rsid w:val="00E053CC"/>
    <w:rsid w:val="00E05664"/>
    <w:rsid w:val="00E0678C"/>
    <w:rsid w:val="00E069B4"/>
    <w:rsid w:val="00E07837"/>
    <w:rsid w:val="00E105DB"/>
    <w:rsid w:val="00E10D62"/>
    <w:rsid w:val="00E12276"/>
    <w:rsid w:val="00E14BE8"/>
    <w:rsid w:val="00E15277"/>
    <w:rsid w:val="00E1616E"/>
    <w:rsid w:val="00E1623A"/>
    <w:rsid w:val="00E1634E"/>
    <w:rsid w:val="00E20644"/>
    <w:rsid w:val="00E212F0"/>
    <w:rsid w:val="00E21A26"/>
    <w:rsid w:val="00E2270B"/>
    <w:rsid w:val="00E22D4E"/>
    <w:rsid w:val="00E23386"/>
    <w:rsid w:val="00E23E7A"/>
    <w:rsid w:val="00E24C73"/>
    <w:rsid w:val="00E2590B"/>
    <w:rsid w:val="00E2615F"/>
    <w:rsid w:val="00E26496"/>
    <w:rsid w:val="00E265D3"/>
    <w:rsid w:val="00E26A0A"/>
    <w:rsid w:val="00E26AEF"/>
    <w:rsid w:val="00E27653"/>
    <w:rsid w:val="00E27671"/>
    <w:rsid w:val="00E27A0B"/>
    <w:rsid w:val="00E27C11"/>
    <w:rsid w:val="00E31085"/>
    <w:rsid w:val="00E33BFD"/>
    <w:rsid w:val="00E34DC7"/>
    <w:rsid w:val="00E35116"/>
    <w:rsid w:val="00E3596A"/>
    <w:rsid w:val="00E35F79"/>
    <w:rsid w:val="00E360F4"/>
    <w:rsid w:val="00E36BAC"/>
    <w:rsid w:val="00E40800"/>
    <w:rsid w:val="00E41340"/>
    <w:rsid w:val="00E429EC"/>
    <w:rsid w:val="00E43C9D"/>
    <w:rsid w:val="00E46BD4"/>
    <w:rsid w:val="00E50768"/>
    <w:rsid w:val="00E511CE"/>
    <w:rsid w:val="00E53F25"/>
    <w:rsid w:val="00E55835"/>
    <w:rsid w:val="00E55FAA"/>
    <w:rsid w:val="00E5762F"/>
    <w:rsid w:val="00E57675"/>
    <w:rsid w:val="00E6112F"/>
    <w:rsid w:val="00E6117C"/>
    <w:rsid w:val="00E616C9"/>
    <w:rsid w:val="00E61894"/>
    <w:rsid w:val="00E62234"/>
    <w:rsid w:val="00E65889"/>
    <w:rsid w:val="00E71293"/>
    <w:rsid w:val="00E71297"/>
    <w:rsid w:val="00E7141E"/>
    <w:rsid w:val="00E71F28"/>
    <w:rsid w:val="00E72F88"/>
    <w:rsid w:val="00E7323B"/>
    <w:rsid w:val="00E74511"/>
    <w:rsid w:val="00E80BEB"/>
    <w:rsid w:val="00E81EE5"/>
    <w:rsid w:val="00E82511"/>
    <w:rsid w:val="00E83A8B"/>
    <w:rsid w:val="00E8589E"/>
    <w:rsid w:val="00E85F37"/>
    <w:rsid w:val="00E8619A"/>
    <w:rsid w:val="00E86FF5"/>
    <w:rsid w:val="00E90346"/>
    <w:rsid w:val="00E90584"/>
    <w:rsid w:val="00E91157"/>
    <w:rsid w:val="00E9207C"/>
    <w:rsid w:val="00E92D29"/>
    <w:rsid w:val="00E94EFE"/>
    <w:rsid w:val="00E9593E"/>
    <w:rsid w:val="00E96B25"/>
    <w:rsid w:val="00E97E03"/>
    <w:rsid w:val="00EA0F59"/>
    <w:rsid w:val="00EA15F1"/>
    <w:rsid w:val="00EA1BC9"/>
    <w:rsid w:val="00EA260A"/>
    <w:rsid w:val="00EA2A89"/>
    <w:rsid w:val="00EA3E14"/>
    <w:rsid w:val="00EA48BC"/>
    <w:rsid w:val="00EA4EB4"/>
    <w:rsid w:val="00EA5F99"/>
    <w:rsid w:val="00EA6E36"/>
    <w:rsid w:val="00EA73F2"/>
    <w:rsid w:val="00EA7C1E"/>
    <w:rsid w:val="00EA7CA4"/>
    <w:rsid w:val="00EB09A5"/>
    <w:rsid w:val="00EB1720"/>
    <w:rsid w:val="00EB1BBE"/>
    <w:rsid w:val="00EB20AA"/>
    <w:rsid w:val="00EB24CF"/>
    <w:rsid w:val="00EB3070"/>
    <w:rsid w:val="00EB32E4"/>
    <w:rsid w:val="00EB3955"/>
    <w:rsid w:val="00EB5DB6"/>
    <w:rsid w:val="00EB5EF3"/>
    <w:rsid w:val="00EB7B41"/>
    <w:rsid w:val="00EC0B5F"/>
    <w:rsid w:val="00EC1802"/>
    <w:rsid w:val="00EC1B53"/>
    <w:rsid w:val="00EC2EC7"/>
    <w:rsid w:val="00EC3224"/>
    <w:rsid w:val="00EC34E9"/>
    <w:rsid w:val="00EC6322"/>
    <w:rsid w:val="00EC656F"/>
    <w:rsid w:val="00ED446A"/>
    <w:rsid w:val="00ED44A9"/>
    <w:rsid w:val="00ED4710"/>
    <w:rsid w:val="00ED488B"/>
    <w:rsid w:val="00ED60C9"/>
    <w:rsid w:val="00ED6587"/>
    <w:rsid w:val="00EE1A18"/>
    <w:rsid w:val="00EE3286"/>
    <w:rsid w:val="00EE3B79"/>
    <w:rsid w:val="00EE4725"/>
    <w:rsid w:val="00EE5A7A"/>
    <w:rsid w:val="00EE5F26"/>
    <w:rsid w:val="00EE6DFD"/>
    <w:rsid w:val="00EE73D8"/>
    <w:rsid w:val="00EE7595"/>
    <w:rsid w:val="00EE79D9"/>
    <w:rsid w:val="00EF1810"/>
    <w:rsid w:val="00EF2DFC"/>
    <w:rsid w:val="00EF49DF"/>
    <w:rsid w:val="00EF5767"/>
    <w:rsid w:val="00EF5BD2"/>
    <w:rsid w:val="00EF5FCC"/>
    <w:rsid w:val="00EF628C"/>
    <w:rsid w:val="00EF67FD"/>
    <w:rsid w:val="00EF6981"/>
    <w:rsid w:val="00F00608"/>
    <w:rsid w:val="00F01A86"/>
    <w:rsid w:val="00F01AB2"/>
    <w:rsid w:val="00F03A56"/>
    <w:rsid w:val="00F0559C"/>
    <w:rsid w:val="00F05DA5"/>
    <w:rsid w:val="00F07D8D"/>
    <w:rsid w:val="00F10553"/>
    <w:rsid w:val="00F11372"/>
    <w:rsid w:val="00F11B4F"/>
    <w:rsid w:val="00F12510"/>
    <w:rsid w:val="00F12FB9"/>
    <w:rsid w:val="00F133BD"/>
    <w:rsid w:val="00F15DB5"/>
    <w:rsid w:val="00F15E34"/>
    <w:rsid w:val="00F16680"/>
    <w:rsid w:val="00F16F1A"/>
    <w:rsid w:val="00F21AF2"/>
    <w:rsid w:val="00F23109"/>
    <w:rsid w:val="00F25F02"/>
    <w:rsid w:val="00F26670"/>
    <w:rsid w:val="00F312B8"/>
    <w:rsid w:val="00F312C6"/>
    <w:rsid w:val="00F31AAB"/>
    <w:rsid w:val="00F31D01"/>
    <w:rsid w:val="00F3222B"/>
    <w:rsid w:val="00F357DE"/>
    <w:rsid w:val="00F40C5B"/>
    <w:rsid w:val="00F40CF6"/>
    <w:rsid w:val="00F40E2F"/>
    <w:rsid w:val="00F43DF6"/>
    <w:rsid w:val="00F467AF"/>
    <w:rsid w:val="00F46BAE"/>
    <w:rsid w:val="00F50892"/>
    <w:rsid w:val="00F509BA"/>
    <w:rsid w:val="00F51714"/>
    <w:rsid w:val="00F52A0B"/>
    <w:rsid w:val="00F53EDC"/>
    <w:rsid w:val="00F54A9E"/>
    <w:rsid w:val="00F55F87"/>
    <w:rsid w:val="00F56853"/>
    <w:rsid w:val="00F56B5D"/>
    <w:rsid w:val="00F56DD8"/>
    <w:rsid w:val="00F63AD1"/>
    <w:rsid w:val="00F63E7F"/>
    <w:rsid w:val="00F64A99"/>
    <w:rsid w:val="00F67E19"/>
    <w:rsid w:val="00F70318"/>
    <w:rsid w:val="00F71B19"/>
    <w:rsid w:val="00F71D93"/>
    <w:rsid w:val="00F73381"/>
    <w:rsid w:val="00F74617"/>
    <w:rsid w:val="00F75792"/>
    <w:rsid w:val="00F76340"/>
    <w:rsid w:val="00F76880"/>
    <w:rsid w:val="00F76E10"/>
    <w:rsid w:val="00F774E0"/>
    <w:rsid w:val="00F77D81"/>
    <w:rsid w:val="00F804DE"/>
    <w:rsid w:val="00F80B90"/>
    <w:rsid w:val="00F80DB2"/>
    <w:rsid w:val="00F81C13"/>
    <w:rsid w:val="00F8241A"/>
    <w:rsid w:val="00F82810"/>
    <w:rsid w:val="00F8505B"/>
    <w:rsid w:val="00F85EDA"/>
    <w:rsid w:val="00F860F3"/>
    <w:rsid w:val="00F90324"/>
    <w:rsid w:val="00F907A0"/>
    <w:rsid w:val="00F92C64"/>
    <w:rsid w:val="00F931BA"/>
    <w:rsid w:val="00F93523"/>
    <w:rsid w:val="00F936D6"/>
    <w:rsid w:val="00F94BFF"/>
    <w:rsid w:val="00F95C52"/>
    <w:rsid w:val="00F96151"/>
    <w:rsid w:val="00F9626A"/>
    <w:rsid w:val="00F97194"/>
    <w:rsid w:val="00FA06F1"/>
    <w:rsid w:val="00FA1FA9"/>
    <w:rsid w:val="00FA2BED"/>
    <w:rsid w:val="00FA2EAE"/>
    <w:rsid w:val="00FA33E2"/>
    <w:rsid w:val="00FA3A61"/>
    <w:rsid w:val="00FA4434"/>
    <w:rsid w:val="00FA47AD"/>
    <w:rsid w:val="00FA56D5"/>
    <w:rsid w:val="00FA5AB2"/>
    <w:rsid w:val="00FA5D4B"/>
    <w:rsid w:val="00FA62E0"/>
    <w:rsid w:val="00FA6324"/>
    <w:rsid w:val="00FA654A"/>
    <w:rsid w:val="00FA7B1F"/>
    <w:rsid w:val="00FA7C3E"/>
    <w:rsid w:val="00FB007D"/>
    <w:rsid w:val="00FB037B"/>
    <w:rsid w:val="00FB0CEE"/>
    <w:rsid w:val="00FB1431"/>
    <w:rsid w:val="00FB143B"/>
    <w:rsid w:val="00FB173F"/>
    <w:rsid w:val="00FB1926"/>
    <w:rsid w:val="00FB469B"/>
    <w:rsid w:val="00FB4842"/>
    <w:rsid w:val="00FB5BDB"/>
    <w:rsid w:val="00FB6CB5"/>
    <w:rsid w:val="00FC0BEC"/>
    <w:rsid w:val="00FC16E9"/>
    <w:rsid w:val="00FC1DBB"/>
    <w:rsid w:val="00FC1F72"/>
    <w:rsid w:val="00FC2864"/>
    <w:rsid w:val="00FC2CCA"/>
    <w:rsid w:val="00FC624B"/>
    <w:rsid w:val="00FC6286"/>
    <w:rsid w:val="00FC71C3"/>
    <w:rsid w:val="00FD0163"/>
    <w:rsid w:val="00FD1F2E"/>
    <w:rsid w:val="00FD5044"/>
    <w:rsid w:val="00FD58E9"/>
    <w:rsid w:val="00FD5916"/>
    <w:rsid w:val="00FD6C7C"/>
    <w:rsid w:val="00FE01E0"/>
    <w:rsid w:val="00FE19E4"/>
    <w:rsid w:val="00FE2006"/>
    <w:rsid w:val="00FE2D34"/>
    <w:rsid w:val="00FE32DE"/>
    <w:rsid w:val="00FE37C2"/>
    <w:rsid w:val="00FE4459"/>
    <w:rsid w:val="00FE4AD7"/>
    <w:rsid w:val="00FE7DAD"/>
    <w:rsid w:val="00FF1179"/>
    <w:rsid w:val="00FF3BE0"/>
    <w:rsid w:val="00FF56D9"/>
    <w:rsid w:val="00FF5757"/>
    <w:rsid w:val="00FF5851"/>
    <w:rsid w:val="00FF6197"/>
    <w:rsid w:val="00FF63FE"/>
    <w:rsid w:val="00FF7291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C12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No List" w:uiPriority="99"/>
    <w:lsdException w:name="Table Grid" w:uiPriority="59"/>
  </w:latentStyles>
  <w:style w:type="paragraph" w:default="1" w:styleId="Normal">
    <w:name w:val="Normal"/>
    <w:qFormat/>
    <w:rsid w:val="00867CB6"/>
    <w:pPr>
      <w:keepLines/>
      <w:tabs>
        <w:tab w:val="left" w:pos="720"/>
        <w:tab w:val="left" w:pos="1440"/>
        <w:tab w:val="left" w:pos="2160"/>
      </w:tabs>
      <w:spacing w:after="240"/>
      <w:jc w:val="both"/>
    </w:pPr>
    <w:rPr>
      <w:sz w:val="24"/>
      <w:szCs w:val="20"/>
    </w:rPr>
  </w:style>
  <w:style w:type="paragraph" w:styleId="Heading1">
    <w:name w:val="heading 1"/>
    <w:basedOn w:val="headingmast"/>
    <w:next w:val="Heading2"/>
    <w:link w:val="Heading1Char"/>
    <w:uiPriority w:val="9"/>
    <w:qFormat/>
    <w:rsid w:val="00867CB6"/>
    <w:pPr>
      <w:keepNext w:val="0"/>
      <w:pageBreakBefore/>
      <w:spacing w:before="4800" w:after="0"/>
      <w:jc w:val="right"/>
      <w:outlineLvl w:val="0"/>
    </w:pPr>
    <w:rPr>
      <w:b w:val="0"/>
      <w:sz w:val="36"/>
    </w:rPr>
  </w:style>
  <w:style w:type="paragraph" w:styleId="Heading2">
    <w:name w:val="heading 2"/>
    <w:basedOn w:val="headingmast"/>
    <w:next w:val="Normal"/>
    <w:link w:val="Heading2Char"/>
    <w:uiPriority w:val="9"/>
    <w:qFormat/>
    <w:rsid w:val="00867CB6"/>
    <w:pPr>
      <w:pageBreakBefore/>
      <w:tabs>
        <w:tab w:val="right" w:pos="9720"/>
      </w:tabs>
      <w:spacing w:before="40"/>
      <w:outlineLvl w:val="1"/>
    </w:pPr>
    <w:rPr>
      <w:i/>
    </w:rPr>
  </w:style>
  <w:style w:type="paragraph" w:styleId="Heading3">
    <w:name w:val="heading 3"/>
    <w:basedOn w:val="headingmast"/>
    <w:next w:val="Normal"/>
    <w:link w:val="Heading3Char"/>
    <w:uiPriority w:val="9"/>
    <w:qFormat/>
    <w:rsid w:val="00867CB6"/>
    <w:pPr>
      <w:tabs>
        <w:tab w:val="clear" w:pos="2160"/>
        <w:tab w:val="right" w:pos="9720"/>
      </w:tabs>
      <w:spacing w:before="240"/>
      <w:ind w:left="0" w:firstLine="0"/>
      <w:outlineLvl w:val="2"/>
    </w:pPr>
  </w:style>
  <w:style w:type="paragraph" w:styleId="Heading4">
    <w:name w:val="heading 4"/>
    <w:basedOn w:val="headingmast"/>
    <w:next w:val="Normal"/>
    <w:link w:val="Heading4Char"/>
    <w:qFormat/>
    <w:rsid w:val="00867CB6"/>
    <w:pPr>
      <w:pageBreakBefore/>
      <w:tabs>
        <w:tab w:val="clear" w:pos="2160"/>
        <w:tab w:val="right" w:pos="9720"/>
      </w:tabs>
      <w:outlineLvl w:val="3"/>
    </w:pPr>
  </w:style>
  <w:style w:type="paragraph" w:styleId="Heading5">
    <w:name w:val="heading 5"/>
    <w:basedOn w:val="headingmast"/>
    <w:next w:val="Normal"/>
    <w:link w:val="Heading5Char"/>
    <w:uiPriority w:val="9"/>
    <w:qFormat/>
    <w:rsid w:val="00867CB6"/>
    <w:pPr>
      <w:tabs>
        <w:tab w:val="right" w:pos="9720"/>
      </w:tabs>
      <w:spacing w:before="240"/>
      <w:outlineLvl w:val="4"/>
    </w:pPr>
    <w:rPr>
      <w:rFonts w:eastAsia="Batang"/>
      <w:i/>
    </w:rPr>
  </w:style>
  <w:style w:type="paragraph" w:styleId="Heading6">
    <w:name w:val="heading 6"/>
    <w:basedOn w:val="headingmast"/>
    <w:next w:val="Normal"/>
    <w:link w:val="Heading6Char"/>
    <w:qFormat/>
    <w:rsid w:val="00867CB6"/>
    <w:pPr>
      <w:outlineLvl w:val="5"/>
    </w:pPr>
    <w:rPr>
      <w:i/>
      <w:sz w:val="24"/>
    </w:rPr>
  </w:style>
  <w:style w:type="paragraph" w:styleId="Heading7">
    <w:name w:val="heading 7"/>
    <w:basedOn w:val="headingmast"/>
    <w:next w:val="Normal"/>
    <w:link w:val="Heading7Char"/>
    <w:qFormat/>
    <w:rsid w:val="00867CB6"/>
    <w:pPr>
      <w:outlineLvl w:val="6"/>
    </w:pPr>
  </w:style>
  <w:style w:type="paragraph" w:styleId="Heading8">
    <w:name w:val="heading 8"/>
    <w:basedOn w:val="headingmast"/>
    <w:next w:val="Normal"/>
    <w:link w:val="Heading8Char"/>
    <w:qFormat/>
    <w:rsid w:val="00867CB6"/>
    <w:pPr>
      <w:outlineLvl w:val="7"/>
    </w:pPr>
  </w:style>
  <w:style w:type="paragraph" w:styleId="Heading9">
    <w:name w:val="heading 9"/>
    <w:basedOn w:val="headingmast"/>
    <w:next w:val="Normal"/>
    <w:link w:val="Heading9Char"/>
    <w:qFormat/>
    <w:rsid w:val="00867CB6"/>
    <w:p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  <w:rsid w:val="00867CB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7CB6"/>
  </w:style>
  <w:style w:type="character" w:customStyle="1" w:styleId="Heading1Char">
    <w:name w:val="Heading 1 Char"/>
    <w:basedOn w:val="DefaultParagraphFont"/>
    <w:link w:val="Heading1"/>
    <w:uiPriority w:val="9"/>
    <w:locked/>
    <w:rsid w:val="00867CB6"/>
    <w:rPr>
      <w:sz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67CB6"/>
    <w:rPr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67CB6"/>
    <w:rPr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locked/>
    <w:rsid w:val="00867CB6"/>
    <w:rPr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867CB6"/>
    <w:rPr>
      <w:rFonts w:eastAsia="Batang"/>
      <w:b/>
      <w:i/>
      <w:sz w:val="28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867CB6"/>
    <w:rPr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867CB6"/>
    <w:rPr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locked/>
    <w:rsid w:val="00867CB6"/>
    <w:rPr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locked/>
    <w:rsid w:val="00867CB6"/>
    <w:rPr>
      <w:b/>
      <w:i/>
      <w:sz w:val="20"/>
      <w:szCs w:val="20"/>
    </w:rPr>
  </w:style>
  <w:style w:type="paragraph" w:customStyle="1" w:styleId="headingmast">
    <w:name w:val="headingmast"/>
    <w:basedOn w:val="Normal"/>
    <w:next w:val="Normal"/>
    <w:rsid w:val="00867CB6"/>
    <w:pPr>
      <w:keepNext/>
      <w:tabs>
        <w:tab w:val="clear" w:pos="720"/>
        <w:tab w:val="clear" w:pos="1440"/>
      </w:tabs>
      <w:spacing w:before="120" w:after="180"/>
      <w:ind w:left="720" w:hanging="720"/>
      <w:jc w:val="left"/>
    </w:pPr>
    <w:rPr>
      <w:b/>
      <w:sz w:val="28"/>
    </w:rPr>
  </w:style>
  <w:style w:type="character" w:styleId="CommentReference">
    <w:name w:val="annotation reference"/>
    <w:basedOn w:val="DefaultParagraphFont"/>
    <w:rsid w:val="00867CB6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67CB6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867CB6"/>
    <w:rPr>
      <w:sz w:val="20"/>
      <w:szCs w:val="20"/>
    </w:rPr>
  </w:style>
  <w:style w:type="paragraph" w:styleId="TOC8">
    <w:name w:val="toc 8"/>
    <w:basedOn w:val="TOC7"/>
    <w:next w:val="Normal"/>
    <w:uiPriority w:val="39"/>
    <w:rsid w:val="00867CB6"/>
    <w:pPr>
      <w:ind w:left="1540"/>
    </w:pPr>
  </w:style>
  <w:style w:type="paragraph" w:styleId="TOC7">
    <w:name w:val="toc 7"/>
    <w:basedOn w:val="tocmaster"/>
    <w:next w:val="Normal"/>
    <w:uiPriority w:val="39"/>
    <w:rsid w:val="00867CB6"/>
    <w:pPr>
      <w:spacing w:after="0"/>
      <w:ind w:left="1320"/>
    </w:pPr>
    <w:rPr>
      <w:sz w:val="20"/>
    </w:rPr>
  </w:style>
  <w:style w:type="paragraph" w:customStyle="1" w:styleId="tocmaster">
    <w:name w:val="tocmaster"/>
    <w:basedOn w:val="Normal"/>
    <w:next w:val="Normal"/>
    <w:rsid w:val="00867CB6"/>
    <w:pPr>
      <w:tabs>
        <w:tab w:val="clear" w:pos="720"/>
        <w:tab w:val="clear" w:pos="1440"/>
        <w:tab w:val="clear" w:pos="2160"/>
        <w:tab w:val="decimal" w:leader="dot" w:pos="9720"/>
      </w:tabs>
      <w:spacing w:after="120"/>
      <w:jc w:val="left"/>
    </w:pPr>
    <w:rPr>
      <w:noProof/>
      <w:sz w:val="18"/>
    </w:rPr>
  </w:style>
  <w:style w:type="paragraph" w:styleId="TOC6">
    <w:name w:val="toc 6"/>
    <w:basedOn w:val="TOC5"/>
    <w:next w:val="Normal"/>
    <w:uiPriority w:val="39"/>
    <w:rsid w:val="00867CB6"/>
    <w:pPr>
      <w:ind w:left="450"/>
    </w:pPr>
  </w:style>
  <w:style w:type="paragraph" w:styleId="TOC5">
    <w:name w:val="toc 5"/>
    <w:basedOn w:val="tocmaster"/>
    <w:next w:val="Normal"/>
    <w:uiPriority w:val="39"/>
    <w:rsid w:val="00867CB6"/>
    <w:pPr>
      <w:spacing w:after="0"/>
      <w:ind w:left="504"/>
    </w:pPr>
    <w:rPr>
      <w:sz w:val="22"/>
    </w:rPr>
  </w:style>
  <w:style w:type="paragraph" w:styleId="TOC4">
    <w:name w:val="toc 4"/>
    <w:basedOn w:val="tocmaster"/>
    <w:uiPriority w:val="39"/>
    <w:rsid w:val="00867CB6"/>
    <w:pPr>
      <w:spacing w:after="0"/>
      <w:ind w:left="446"/>
    </w:pPr>
    <w:rPr>
      <w:sz w:val="22"/>
    </w:rPr>
  </w:style>
  <w:style w:type="paragraph" w:styleId="TOC3">
    <w:name w:val="toc 3"/>
    <w:basedOn w:val="TOC2"/>
    <w:next w:val="Normal"/>
    <w:uiPriority w:val="39"/>
    <w:rsid w:val="00867CB6"/>
    <w:pPr>
      <w:keepNext w:val="0"/>
      <w:tabs>
        <w:tab w:val="left" w:leader="dot" w:pos="8280"/>
      </w:tabs>
      <w:spacing w:before="0" w:after="0"/>
      <w:ind w:left="446"/>
    </w:pPr>
    <w:rPr>
      <w:b w:val="0"/>
    </w:rPr>
  </w:style>
  <w:style w:type="paragraph" w:styleId="TOC2">
    <w:name w:val="toc 2"/>
    <w:basedOn w:val="tocmaster"/>
    <w:next w:val="Normal"/>
    <w:uiPriority w:val="39"/>
    <w:rsid w:val="00867CB6"/>
    <w:pPr>
      <w:keepNext/>
      <w:spacing w:before="240"/>
      <w:ind w:left="216"/>
    </w:pPr>
    <w:rPr>
      <w:b/>
      <w:sz w:val="22"/>
    </w:rPr>
  </w:style>
  <w:style w:type="paragraph" w:styleId="TOC1">
    <w:name w:val="toc 1"/>
    <w:basedOn w:val="tocmaster"/>
    <w:next w:val="TOC2"/>
    <w:uiPriority w:val="39"/>
    <w:rsid w:val="00867CB6"/>
    <w:pPr>
      <w:spacing w:before="360" w:after="0"/>
    </w:pPr>
    <w:rPr>
      <w:b/>
      <w:sz w:val="24"/>
    </w:rPr>
  </w:style>
  <w:style w:type="paragraph" w:styleId="Index7">
    <w:name w:val="index 7"/>
    <w:basedOn w:val="Normal"/>
    <w:next w:val="Normal"/>
    <w:semiHidden/>
    <w:rsid w:val="00867CB6"/>
    <w:pPr>
      <w:ind w:left="1698"/>
    </w:pPr>
  </w:style>
  <w:style w:type="paragraph" w:styleId="Index6">
    <w:name w:val="index 6"/>
    <w:basedOn w:val="Normal"/>
    <w:next w:val="Normal"/>
    <w:semiHidden/>
    <w:rsid w:val="00867CB6"/>
    <w:pPr>
      <w:ind w:left="1415"/>
    </w:pPr>
  </w:style>
  <w:style w:type="paragraph" w:styleId="Index5">
    <w:name w:val="index 5"/>
    <w:basedOn w:val="Normal"/>
    <w:next w:val="Normal"/>
    <w:semiHidden/>
    <w:rsid w:val="00867CB6"/>
    <w:pPr>
      <w:ind w:left="1132"/>
    </w:pPr>
  </w:style>
  <w:style w:type="paragraph" w:styleId="Index4">
    <w:name w:val="index 4"/>
    <w:basedOn w:val="Normal"/>
    <w:next w:val="Normal"/>
    <w:semiHidden/>
    <w:rsid w:val="00867CB6"/>
    <w:pPr>
      <w:ind w:left="849"/>
    </w:pPr>
  </w:style>
  <w:style w:type="paragraph" w:styleId="Index3">
    <w:name w:val="index 3"/>
    <w:basedOn w:val="Normal"/>
    <w:next w:val="Normal"/>
    <w:semiHidden/>
    <w:rsid w:val="00867CB6"/>
    <w:pPr>
      <w:ind w:left="566"/>
    </w:pPr>
  </w:style>
  <w:style w:type="paragraph" w:styleId="Index2">
    <w:name w:val="index 2"/>
    <w:basedOn w:val="Normal"/>
    <w:next w:val="Normal"/>
    <w:semiHidden/>
    <w:rsid w:val="00867CB6"/>
    <w:pPr>
      <w:ind w:left="283"/>
    </w:pPr>
  </w:style>
  <w:style w:type="paragraph" w:styleId="Index1">
    <w:name w:val="index 1"/>
    <w:basedOn w:val="Normal"/>
    <w:next w:val="Normal"/>
    <w:semiHidden/>
    <w:rsid w:val="00867CB6"/>
  </w:style>
  <w:style w:type="character" w:styleId="LineNumber">
    <w:name w:val="line number"/>
    <w:basedOn w:val="DefaultParagraphFont"/>
    <w:rsid w:val="00867CB6"/>
    <w:rPr>
      <w:rFonts w:cs="Times New Roman"/>
    </w:rPr>
  </w:style>
  <w:style w:type="paragraph" w:styleId="IndexHeading">
    <w:name w:val="index heading"/>
    <w:basedOn w:val="Normal"/>
    <w:next w:val="Index1"/>
    <w:semiHidden/>
    <w:rsid w:val="00867CB6"/>
  </w:style>
  <w:style w:type="paragraph" w:styleId="Footer">
    <w:name w:val="footer"/>
    <w:basedOn w:val="Normal"/>
    <w:link w:val="FooterChar"/>
    <w:uiPriority w:val="99"/>
    <w:rsid w:val="00867CB6"/>
    <w:pPr>
      <w:pBdr>
        <w:top w:val="single" w:sz="6" w:space="1" w:color="auto"/>
        <w:between w:val="single" w:sz="6" w:space="1" w:color="auto"/>
      </w:pBdr>
      <w:tabs>
        <w:tab w:val="clear" w:pos="720"/>
        <w:tab w:val="clear" w:pos="1440"/>
        <w:tab w:val="clear" w:pos="2160"/>
        <w:tab w:val="right" w:pos="9720"/>
      </w:tabs>
      <w:spacing w:before="240" w:after="0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7CB6"/>
    <w:rPr>
      <w:sz w:val="13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867CB6"/>
    <w:pPr>
      <w:pBdr>
        <w:bottom w:val="single" w:sz="6" w:space="1" w:color="auto"/>
        <w:between w:val="single" w:sz="6" w:space="1" w:color="auto"/>
      </w:pBdr>
      <w:tabs>
        <w:tab w:val="clear" w:pos="720"/>
        <w:tab w:val="clear" w:pos="1440"/>
        <w:tab w:val="clear" w:pos="2160"/>
        <w:tab w:val="right" w:pos="9720"/>
      </w:tabs>
      <w:spacing w:after="360"/>
      <w:jc w:val="left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7CB6"/>
    <w:rPr>
      <w:b/>
      <w:sz w:val="18"/>
      <w:szCs w:val="20"/>
    </w:rPr>
  </w:style>
  <w:style w:type="character" w:styleId="FootnoteReference">
    <w:name w:val="footnote reference"/>
    <w:basedOn w:val="DefaultParagraphFont"/>
    <w:semiHidden/>
    <w:rsid w:val="00867CB6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67CB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867CB6"/>
    <w:rPr>
      <w:sz w:val="20"/>
      <w:szCs w:val="20"/>
    </w:rPr>
  </w:style>
  <w:style w:type="paragraph" w:styleId="TOC9">
    <w:name w:val="toc 9"/>
    <w:basedOn w:val="TOC8"/>
    <w:next w:val="Normal"/>
    <w:uiPriority w:val="39"/>
    <w:rsid w:val="00867CB6"/>
    <w:pPr>
      <w:ind w:left="1757"/>
    </w:pPr>
  </w:style>
  <w:style w:type="paragraph" w:customStyle="1" w:styleId="ends">
    <w:name w:val="ends"/>
    <w:basedOn w:val="Normal"/>
    <w:next w:val="Normal"/>
    <w:rsid w:val="00867CB6"/>
    <w:pPr>
      <w:spacing w:before="360" w:after="0"/>
    </w:pPr>
    <w:rPr>
      <w:sz w:val="16"/>
    </w:rPr>
  </w:style>
  <w:style w:type="paragraph" w:customStyle="1" w:styleId="bulletlist">
    <w:name w:val="bullet list"/>
    <w:basedOn w:val="Normal"/>
    <w:rsid w:val="00867CB6"/>
    <w:pPr>
      <w:numPr>
        <w:numId w:val="29"/>
      </w:numPr>
      <w:tabs>
        <w:tab w:val="clear" w:pos="720"/>
        <w:tab w:val="clear" w:pos="1440"/>
        <w:tab w:val="clear" w:pos="2160"/>
      </w:tabs>
    </w:pPr>
  </w:style>
  <w:style w:type="paragraph" w:customStyle="1" w:styleId="lthead">
    <w:name w:val="lthead"/>
    <w:basedOn w:val="Normal"/>
    <w:next w:val="Normal"/>
    <w:rsid w:val="00867CB6"/>
    <w:pPr>
      <w:jc w:val="right"/>
    </w:pPr>
    <w:rPr>
      <w:b/>
      <w:sz w:val="20"/>
    </w:rPr>
  </w:style>
  <w:style w:type="paragraph" w:customStyle="1" w:styleId="bulletlisthungpara">
    <w:name w:val="bullet list hungpara"/>
    <w:basedOn w:val="bulletlist"/>
    <w:rsid w:val="00867CB6"/>
    <w:pPr>
      <w:keepLines w:val="0"/>
      <w:tabs>
        <w:tab w:val="left" w:pos="1800"/>
      </w:tabs>
      <w:ind w:left="1800" w:hanging="1800"/>
    </w:pPr>
  </w:style>
  <w:style w:type="paragraph" w:customStyle="1" w:styleId="normalleftjust">
    <w:name w:val="normal left just"/>
    <w:basedOn w:val="Normal"/>
    <w:rsid w:val="00215F9F"/>
    <w:pPr>
      <w:jc w:val="left"/>
    </w:pPr>
  </w:style>
  <w:style w:type="paragraph" w:customStyle="1" w:styleId="table">
    <w:name w:val="table"/>
    <w:basedOn w:val="Normal"/>
    <w:rsid w:val="00867CB6"/>
    <w:pPr>
      <w:spacing w:before="120" w:after="120"/>
      <w:jc w:val="left"/>
    </w:pPr>
  </w:style>
  <w:style w:type="paragraph" w:customStyle="1" w:styleId="bulletlistblock">
    <w:name w:val="bullet list block"/>
    <w:basedOn w:val="bulletlist"/>
    <w:rsid w:val="00867CB6"/>
    <w:pPr>
      <w:keepNext/>
      <w:numPr>
        <w:numId w:val="25"/>
      </w:numPr>
    </w:pPr>
  </w:style>
  <w:style w:type="paragraph" w:customStyle="1" w:styleId="xreftab15">
    <w:name w:val="xref tab 1.5"/>
    <w:basedOn w:val="Normal"/>
    <w:next w:val="Normal"/>
    <w:rsid w:val="00215F9F"/>
    <w:pPr>
      <w:tabs>
        <w:tab w:val="clear" w:pos="720"/>
        <w:tab w:val="clear" w:pos="1440"/>
        <w:tab w:val="left" w:leader="dot" w:pos="2160"/>
      </w:tabs>
      <w:spacing w:after="120"/>
    </w:pPr>
    <w:rPr>
      <w:rFonts w:ascii="Helv" w:hAnsi="Helv"/>
      <w:sz w:val="20"/>
    </w:rPr>
  </w:style>
  <w:style w:type="paragraph" w:customStyle="1" w:styleId="bulletlistpage">
    <w:name w:val="bullet list page"/>
    <w:basedOn w:val="bulletlist"/>
    <w:rsid w:val="00867CB6"/>
    <w:pPr>
      <w:pageBreakBefore/>
    </w:pPr>
    <w:rPr>
      <w:rFonts w:ascii="Helv" w:hAnsi="Helv"/>
    </w:rPr>
  </w:style>
  <w:style w:type="paragraph" w:customStyle="1" w:styleId="xreftab35">
    <w:name w:val="xref tab 3.5"/>
    <w:basedOn w:val="Normal"/>
    <w:next w:val="Normal"/>
    <w:rsid w:val="00215F9F"/>
    <w:pPr>
      <w:tabs>
        <w:tab w:val="clear" w:pos="720"/>
        <w:tab w:val="clear" w:pos="1440"/>
        <w:tab w:val="clear" w:pos="2160"/>
        <w:tab w:val="left" w:leader="dot" w:pos="5040"/>
      </w:tabs>
      <w:spacing w:after="120"/>
    </w:pPr>
    <w:rPr>
      <w:rFonts w:ascii="Helv" w:hAnsi="Helv"/>
      <w:sz w:val="20"/>
    </w:rPr>
  </w:style>
  <w:style w:type="paragraph" w:customStyle="1" w:styleId="centralboldbig">
    <w:name w:val="central bold big"/>
    <w:basedOn w:val="Normal"/>
    <w:next w:val="Normal"/>
    <w:rsid w:val="00867CB6"/>
    <w:pPr>
      <w:tabs>
        <w:tab w:val="clear" w:pos="720"/>
        <w:tab w:val="clear" w:pos="1440"/>
        <w:tab w:val="clear" w:pos="2160"/>
      </w:tabs>
      <w:spacing w:before="240"/>
      <w:jc w:val="center"/>
    </w:pPr>
    <w:rPr>
      <w:b/>
      <w:sz w:val="36"/>
    </w:rPr>
  </w:style>
  <w:style w:type="paragraph" w:customStyle="1" w:styleId="tableofcontentsno">
    <w:name w:val="table of contents no"/>
    <w:basedOn w:val="tableofcontents"/>
    <w:rsid w:val="00215F9F"/>
    <w:pPr>
      <w:tabs>
        <w:tab w:val="clear" w:pos="1440"/>
      </w:tabs>
    </w:pPr>
  </w:style>
  <w:style w:type="paragraph" w:customStyle="1" w:styleId="tableofcontents">
    <w:name w:val="table of contents"/>
    <w:basedOn w:val="Normal"/>
    <w:rsid w:val="00867CB6"/>
    <w:pPr>
      <w:keepLines w:val="0"/>
      <w:tabs>
        <w:tab w:val="clear" w:pos="720"/>
        <w:tab w:val="clear" w:pos="2160"/>
        <w:tab w:val="decimal" w:leader="dot" w:pos="7920"/>
      </w:tabs>
    </w:pPr>
    <w:rPr>
      <w:sz w:val="20"/>
    </w:rPr>
  </w:style>
  <w:style w:type="paragraph" w:customStyle="1" w:styleId="paraintro">
    <w:name w:val="para intro"/>
    <w:basedOn w:val="Normal"/>
    <w:rsid w:val="00215F9F"/>
    <w:pPr>
      <w:tabs>
        <w:tab w:val="clear" w:pos="720"/>
        <w:tab w:val="clear" w:pos="1440"/>
        <w:tab w:val="clear" w:pos="2160"/>
      </w:tabs>
    </w:pPr>
    <w:rPr>
      <w:rFonts w:ascii="Helv" w:hAnsi="Helv"/>
      <w:b/>
    </w:rPr>
  </w:style>
  <w:style w:type="paragraph" w:customStyle="1" w:styleId="normalhanging">
    <w:name w:val="normal hanging"/>
    <w:basedOn w:val="Normal"/>
    <w:qFormat/>
    <w:rsid w:val="00867CB6"/>
    <w:pPr>
      <w:tabs>
        <w:tab w:val="left" w:pos="1152"/>
      </w:tabs>
      <w:ind w:left="576" w:hanging="576"/>
    </w:pPr>
  </w:style>
  <w:style w:type="paragraph" w:customStyle="1" w:styleId="hangingindent">
    <w:name w:val="hanging indent"/>
    <w:basedOn w:val="Normal"/>
    <w:rsid w:val="00867CB6"/>
    <w:pPr>
      <w:tabs>
        <w:tab w:val="clear" w:pos="720"/>
        <w:tab w:val="clear" w:pos="2160"/>
      </w:tabs>
      <w:ind w:left="1440" w:hanging="720"/>
    </w:pPr>
  </w:style>
  <w:style w:type="paragraph" w:customStyle="1" w:styleId="indentedbullet">
    <w:name w:val="indented bullet"/>
    <w:basedOn w:val="hangingindent"/>
    <w:rsid w:val="00867CB6"/>
    <w:pPr>
      <w:ind w:left="2160"/>
    </w:pPr>
  </w:style>
  <w:style w:type="paragraph" w:customStyle="1" w:styleId="tableofcontnonum">
    <w:name w:val="table of cont no num"/>
    <w:basedOn w:val="tableofcontents"/>
    <w:next w:val="Normal"/>
    <w:rsid w:val="00215F9F"/>
    <w:pPr>
      <w:tabs>
        <w:tab w:val="clear" w:pos="1440"/>
      </w:tabs>
    </w:pPr>
  </w:style>
  <w:style w:type="paragraph" w:customStyle="1" w:styleId="hangingindent2">
    <w:name w:val="hanging indent 2"/>
    <w:basedOn w:val="hangingindent"/>
    <w:rsid w:val="00867CB6"/>
    <w:pPr>
      <w:ind w:left="2160"/>
    </w:pPr>
  </w:style>
  <w:style w:type="paragraph" w:customStyle="1" w:styleId="coursetitle">
    <w:name w:val="course title"/>
    <w:basedOn w:val="Normal"/>
    <w:rsid w:val="00867CB6"/>
    <w:pPr>
      <w:framePr w:hSpace="187" w:vSpace="187" w:wrap="auto" w:hAnchor="text" w:xAlign="center"/>
      <w:tabs>
        <w:tab w:val="clear" w:pos="720"/>
        <w:tab w:val="clear" w:pos="1440"/>
        <w:tab w:val="clear" w:pos="2160"/>
      </w:tabs>
      <w:jc w:val="center"/>
    </w:pPr>
    <w:rPr>
      <w:b/>
      <w:sz w:val="32"/>
    </w:rPr>
  </w:style>
  <w:style w:type="paragraph" w:customStyle="1" w:styleId="labelbig">
    <w:name w:val="label big"/>
    <w:basedOn w:val="Normal"/>
    <w:rsid w:val="00215F9F"/>
    <w:pPr>
      <w:framePr w:hSpace="187" w:vSpace="187" w:wrap="auto" w:hAnchor="text" w:yAlign="center"/>
      <w:tabs>
        <w:tab w:val="clear" w:pos="720"/>
        <w:tab w:val="clear" w:pos="1440"/>
        <w:tab w:val="clear" w:pos="2160"/>
        <w:tab w:val="left" w:pos="4320"/>
      </w:tabs>
      <w:jc w:val="left"/>
    </w:pPr>
    <w:rPr>
      <w:rFonts w:ascii="Palatino" w:hAnsi="Palatino"/>
      <w:sz w:val="40"/>
    </w:rPr>
  </w:style>
  <w:style w:type="paragraph" w:customStyle="1" w:styleId="tablesmall">
    <w:name w:val="table small"/>
    <w:basedOn w:val="table"/>
    <w:next w:val="Normal"/>
    <w:rsid w:val="00867CB6"/>
    <w:pPr>
      <w:tabs>
        <w:tab w:val="clear" w:pos="1440"/>
      </w:tabs>
    </w:pPr>
    <w:rPr>
      <w:rFonts w:ascii="Palatino" w:hAnsi="Palatino"/>
      <w:sz w:val="16"/>
    </w:rPr>
  </w:style>
  <w:style w:type="paragraph" w:customStyle="1" w:styleId="footerfs">
    <w:name w:val="footerfs"/>
    <w:basedOn w:val="Footer"/>
    <w:rsid w:val="00867CB6"/>
    <w:pPr>
      <w:pBdr>
        <w:between w:val="none" w:sz="0" w:space="0" w:color="auto"/>
      </w:pBdr>
      <w:spacing w:before="0"/>
      <w:jc w:val="center"/>
    </w:pPr>
    <w:rPr>
      <w:spacing w:val="2"/>
      <w:sz w:val="14"/>
    </w:rPr>
  </w:style>
  <w:style w:type="paragraph" w:customStyle="1" w:styleId="copyright">
    <w:name w:val="copyright"/>
    <w:basedOn w:val="Normal"/>
    <w:rsid w:val="00867CB6"/>
    <w:pPr>
      <w:framePr w:hSpace="187" w:vSpace="187" w:wrap="auto" w:hAnchor="text" w:yAlign="bottom"/>
      <w:jc w:val="center"/>
    </w:pPr>
    <w:rPr>
      <w:sz w:val="16"/>
    </w:rPr>
  </w:style>
  <w:style w:type="paragraph" w:customStyle="1" w:styleId="logo">
    <w:name w:val="logo"/>
    <w:basedOn w:val="Normal"/>
    <w:next w:val="slogan"/>
    <w:rsid w:val="00867CB6"/>
    <w:pPr>
      <w:spacing w:after="0"/>
      <w:jc w:val="right"/>
    </w:pPr>
    <w:rPr>
      <w:sz w:val="46"/>
    </w:rPr>
  </w:style>
  <w:style w:type="paragraph" w:customStyle="1" w:styleId="slogan">
    <w:name w:val="slogan"/>
    <w:basedOn w:val="Normal"/>
    <w:rsid w:val="00867CB6"/>
    <w:pPr>
      <w:spacing w:after="0"/>
      <w:jc w:val="right"/>
    </w:pPr>
    <w:rPr>
      <w:i/>
      <w:spacing w:val="6"/>
    </w:rPr>
  </w:style>
  <w:style w:type="paragraph" w:customStyle="1" w:styleId="tabletop">
    <w:name w:val="table top"/>
    <w:basedOn w:val="table"/>
    <w:rsid w:val="00867CB6"/>
    <w:pPr>
      <w:spacing w:before="240"/>
    </w:pPr>
    <w:rPr>
      <w:smallCaps/>
    </w:rPr>
  </w:style>
  <w:style w:type="paragraph" w:customStyle="1" w:styleId="bulletlistblokend">
    <w:name w:val="bullet list blokend"/>
    <w:basedOn w:val="bulletlistblock"/>
    <w:next w:val="Normal"/>
    <w:rsid w:val="00867CB6"/>
    <w:pPr>
      <w:keepNext w:val="0"/>
      <w:numPr>
        <w:numId w:val="28"/>
      </w:numPr>
    </w:pPr>
  </w:style>
  <w:style w:type="paragraph" w:styleId="NormalIndent">
    <w:name w:val="Normal Indent"/>
    <w:basedOn w:val="Normal"/>
    <w:rsid w:val="00867CB6"/>
    <w:pPr>
      <w:ind w:left="720"/>
    </w:pPr>
  </w:style>
  <w:style w:type="paragraph" w:customStyle="1" w:styleId="tablebullet">
    <w:name w:val="table bullet"/>
    <w:basedOn w:val="table"/>
    <w:rsid w:val="00867CB6"/>
    <w:pPr>
      <w:numPr>
        <w:numId w:val="27"/>
      </w:numPr>
      <w:spacing w:before="80"/>
    </w:pPr>
  </w:style>
  <w:style w:type="paragraph" w:customStyle="1" w:styleId="tablehead">
    <w:name w:val="table head"/>
    <w:basedOn w:val="table"/>
    <w:rsid w:val="00867CB6"/>
    <w:pPr>
      <w:keepNext/>
      <w:tabs>
        <w:tab w:val="clear" w:pos="1440"/>
      </w:tabs>
      <w:spacing w:before="60" w:after="60"/>
    </w:pPr>
    <w:rPr>
      <w:smallCaps/>
    </w:rPr>
  </w:style>
  <w:style w:type="paragraph" w:customStyle="1" w:styleId="rddlist">
    <w:name w:val="rddlist"/>
    <w:basedOn w:val="TOC2"/>
    <w:rsid w:val="00867CB6"/>
    <w:pPr>
      <w:keepNext w:val="0"/>
      <w:tabs>
        <w:tab w:val="decimal" w:leader="dot" w:pos="7920"/>
      </w:tabs>
      <w:spacing w:after="0"/>
      <w:ind w:left="220"/>
    </w:pPr>
    <w:rPr>
      <w:noProof w:val="0"/>
      <w:sz w:val="20"/>
    </w:rPr>
  </w:style>
  <w:style w:type="paragraph" w:customStyle="1" w:styleId="lttitle">
    <w:name w:val="lttitle"/>
    <w:basedOn w:val="Normal"/>
    <w:next w:val="Normal"/>
    <w:rsid w:val="00867CB6"/>
    <w:pPr>
      <w:keepLines w:val="0"/>
      <w:tabs>
        <w:tab w:val="clear" w:pos="720"/>
        <w:tab w:val="clear" w:pos="1440"/>
        <w:tab w:val="clear" w:pos="2160"/>
      </w:tabs>
      <w:spacing w:before="120" w:after="0"/>
      <w:jc w:val="left"/>
    </w:pPr>
    <w:rPr>
      <w:b/>
      <w:noProof/>
      <w:sz w:val="28"/>
    </w:rPr>
  </w:style>
  <w:style w:type="paragraph" w:customStyle="1" w:styleId="tableitalic">
    <w:name w:val="table italic"/>
    <w:basedOn w:val="table"/>
    <w:rsid w:val="00867CB6"/>
    <w:rPr>
      <w:i/>
    </w:rPr>
  </w:style>
  <w:style w:type="paragraph" w:customStyle="1" w:styleId="normalsmallhidden">
    <w:name w:val="normal small hidden"/>
    <w:basedOn w:val="Normal"/>
    <w:rsid w:val="00867CB6"/>
    <w:pPr>
      <w:spacing w:after="0"/>
      <w:jc w:val="left"/>
    </w:pPr>
    <w:rPr>
      <w:rFonts w:ascii="Helv" w:hAnsi="Helv"/>
      <w:vanish/>
      <w:sz w:val="12"/>
    </w:rPr>
  </w:style>
  <w:style w:type="paragraph" w:customStyle="1" w:styleId="normalheadsblist">
    <w:name w:val="normal heads b list"/>
    <w:basedOn w:val="Normal"/>
    <w:next w:val="bulletlistblock"/>
    <w:rsid w:val="00867CB6"/>
    <w:pPr>
      <w:keepNext/>
      <w:spacing w:after="220"/>
    </w:pPr>
  </w:style>
  <w:style w:type="paragraph" w:customStyle="1" w:styleId="normalkeepnext">
    <w:name w:val="normal keep next"/>
    <w:basedOn w:val="Normal"/>
    <w:next w:val="Normal"/>
    <w:rsid w:val="00867CB6"/>
    <w:pPr>
      <w:keepNext/>
    </w:pPr>
  </w:style>
  <w:style w:type="paragraph" w:customStyle="1" w:styleId="normalbulletleft">
    <w:name w:val="normal bullet left"/>
    <w:basedOn w:val="Normal"/>
    <w:rsid w:val="00867CB6"/>
    <w:pPr>
      <w:numPr>
        <w:numId w:val="1"/>
      </w:numPr>
      <w:tabs>
        <w:tab w:val="clear" w:pos="720"/>
        <w:tab w:val="clear" w:pos="1440"/>
        <w:tab w:val="clear" w:pos="2160"/>
      </w:tabs>
      <w:jc w:val="left"/>
    </w:pPr>
  </w:style>
  <w:style w:type="paragraph" w:customStyle="1" w:styleId="normalleft">
    <w:name w:val="normal left"/>
    <w:basedOn w:val="Normal"/>
    <w:rsid w:val="00867CB6"/>
    <w:pPr>
      <w:jc w:val="left"/>
    </w:pPr>
  </w:style>
  <w:style w:type="paragraph" w:customStyle="1" w:styleId="normalcentred">
    <w:name w:val="normal centred"/>
    <w:basedOn w:val="Normal"/>
    <w:rsid w:val="00867CB6"/>
    <w:pPr>
      <w:jc w:val="center"/>
    </w:pPr>
  </w:style>
  <w:style w:type="paragraph" w:customStyle="1" w:styleId="headerld">
    <w:name w:val="headerld"/>
    <w:basedOn w:val="Header"/>
    <w:rsid w:val="00867CB6"/>
    <w:pPr>
      <w:tabs>
        <w:tab w:val="clear" w:pos="9720"/>
        <w:tab w:val="right" w:pos="14760"/>
      </w:tabs>
    </w:pPr>
  </w:style>
  <w:style w:type="paragraph" w:customStyle="1" w:styleId="footerld">
    <w:name w:val="footerld"/>
    <w:basedOn w:val="Footer"/>
    <w:rsid w:val="00867CB6"/>
    <w:pPr>
      <w:tabs>
        <w:tab w:val="clear" w:pos="9720"/>
        <w:tab w:val="right" w:pos="14760"/>
      </w:tabs>
      <w:spacing w:before="60"/>
    </w:pPr>
  </w:style>
  <w:style w:type="paragraph" w:customStyle="1" w:styleId="normalnumbered">
    <w:name w:val="normal numbered"/>
    <w:basedOn w:val="Normal"/>
    <w:rsid w:val="00867CB6"/>
    <w:pPr>
      <w:spacing w:after="200"/>
      <w:ind w:left="432" w:hanging="432"/>
    </w:pPr>
  </w:style>
  <w:style w:type="paragraph" w:customStyle="1" w:styleId="screenshot">
    <w:name w:val="screenshot"/>
    <w:basedOn w:val="Normal"/>
    <w:link w:val="screenshotChar"/>
    <w:rsid w:val="00867CB6"/>
    <w:pPr>
      <w:tabs>
        <w:tab w:val="clear" w:pos="720"/>
        <w:tab w:val="clear" w:pos="1440"/>
        <w:tab w:val="clear" w:pos="2160"/>
      </w:tabs>
      <w:spacing w:before="120"/>
      <w:jc w:val="center"/>
    </w:pPr>
  </w:style>
  <w:style w:type="paragraph" w:customStyle="1" w:styleId="tableright">
    <w:name w:val="table right"/>
    <w:basedOn w:val="table"/>
    <w:rsid w:val="00867CB6"/>
    <w:pPr>
      <w:jc w:val="right"/>
    </w:pPr>
  </w:style>
  <w:style w:type="paragraph" w:customStyle="1" w:styleId="normal0after">
    <w:name w:val="normal 0 after"/>
    <w:basedOn w:val="Normal"/>
    <w:next w:val="Normal"/>
    <w:rsid w:val="00867CB6"/>
    <w:pPr>
      <w:spacing w:after="0"/>
    </w:pPr>
    <w:rPr>
      <w:rFonts w:eastAsia="Batang"/>
    </w:rPr>
  </w:style>
  <w:style w:type="paragraph" w:customStyle="1" w:styleId="hiddensmall">
    <w:name w:val="hidden small"/>
    <w:basedOn w:val="Normal"/>
    <w:rsid w:val="00867CB6"/>
    <w:rPr>
      <w:vanish/>
      <w:sz w:val="16"/>
    </w:rPr>
  </w:style>
  <w:style w:type="paragraph" w:customStyle="1" w:styleId="clientname">
    <w:name w:val="client name"/>
    <w:basedOn w:val="Normal"/>
    <w:rsid w:val="00867CB6"/>
    <w:pPr>
      <w:spacing w:after="0"/>
      <w:jc w:val="left"/>
    </w:pPr>
    <w:rPr>
      <w:b/>
      <w:i/>
      <w:sz w:val="26"/>
    </w:rPr>
  </w:style>
  <w:style w:type="paragraph" w:customStyle="1" w:styleId="normalbulletkeepnext">
    <w:name w:val="normal bullet keep next"/>
    <w:basedOn w:val="normalbullet"/>
    <w:rsid w:val="00867CB6"/>
    <w:pPr>
      <w:keepNext/>
      <w:numPr>
        <w:numId w:val="26"/>
      </w:numPr>
    </w:pPr>
  </w:style>
  <w:style w:type="paragraph" w:customStyle="1" w:styleId="normallettered">
    <w:name w:val="normal lettered"/>
    <w:basedOn w:val="normalnumbered"/>
    <w:rsid w:val="00867CB6"/>
    <w:pPr>
      <w:numPr>
        <w:numId w:val="36"/>
      </w:numPr>
    </w:pPr>
  </w:style>
  <w:style w:type="paragraph" w:customStyle="1" w:styleId="NormalIndentInch">
    <w:name w:val="Normal Indent Inch"/>
    <w:basedOn w:val="NormalIndent"/>
    <w:rsid w:val="00215F9F"/>
    <w:pPr>
      <w:tabs>
        <w:tab w:val="clear" w:pos="720"/>
        <w:tab w:val="clear" w:pos="1440"/>
        <w:tab w:val="clear" w:pos="2160"/>
      </w:tabs>
      <w:ind w:left="1440"/>
    </w:pPr>
  </w:style>
  <w:style w:type="paragraph" w:customStyle="1" w:styleId="Normalpagebtm">
    <w:name w:val="Normal page btm"/>
    <w:basedOn w:val="Normal"/>
    <w:rsid w:val="00867CB6"/>
    <w:pPr>
      <w:framePr w:hSpace="187" w:vSpace="187" w:wrap="auto" w:hAnchor="text" w:yAlign="bottom"/>
    </w:pPr>
  </w:style>
  <w:style w:type="paragraph" w:customStyle="1" w:styleId="Normalbulletinch">
    <w:name w:val="Normal bullet inch"/>
    <w:basedOn w:val="Normalbullet0"/>
    <w:rsid w:val="00215F9F"/>
    <w:pPr>
      <w:tabs>
        <w:tab w:val="left" w:pos="1440"/>
      </w:tabs>
      <w:spacing w:line="240" w:lineRule="atLeast"/>
      <w:ind w:left="1440" w:hanging="1440"/>
      <w:jc w:val="left"/>
    </w:pPr>
    <w:rPr>
      <w:rFonts w:ascii="Tms Rmn" w:hAnsi="Tms Rmn"/>
    </w:rPr>
  </w:style>
  <w:style w:type="paragraph" w:customStyle="1" w:styleId="Normalsingle">
    <w:name w:val="Normal single"/>
    <w:basedOn w:val="Normal"/>
    <w:rsid w:val="00867CB6"/>
    <w:pPr>
      <w:tabs>
        <w:tab w:val="clear" w:pos="720"/>
        <w:tab w:val="clear" w:pos="1440"/>
        <w:tab w:val="clear" w:pos="2160"/>
      </w:tabs>
      <w:spacing w:after="0"/>
    </w:pPr>
  </w:style>
  <w:style w:type="paragraph" w:customStyle="1" w:styleId="bulletlistblockend">
    <w:name w:val="bullet list blockend"/>
    <w:basedOn w:val="bulletlistblock"/>
    <w:rsid w:val="00867CB6"/>
    <w:pPr>
      <w:keepNext w:val="0"/>
    </w:pPr>
  </w:style>
  <w:style w:type="paragraph" w:customStyle="1" w:styleId="tableclose">
    <w:name w:val="table close"/>
    <w:basedOn w:val="table"/>
    <w:rsid w:val="00867CB6"/>
    <w:pPr>
      <w:spacing w:before="60" w:after="60"/>
    </w:pPr>
  </w:style>
  <w:style w:type="paragraph" w:customStyle="1" w:styleId="tablenoproofing">
    <w:name w:val="table no proofing"/>
    <w:basedOn w:val="table"/>
    <w:rsid w:val="00215F9F"/>
    <w:rPr>
      <w:noProof/>
    </w:rPr>
  </w:style>
  <w:style w:type="paragraph" w:customStyle="1" w:styleId="tableglossary">
    <w:name w:val="table glossary"/>
    <w:basedOn w:val="table"/>
    <w:rsid w:val="00215F9F"/>
    <w:pPr>
      <w:spacing w:line="360" w:lineRule="auto"/>
    </w:pPr>
  </w:style>
  <w:style w:type="paragraph" w:customStyle="1" w:styleId="table15">
    <w:name w:val="table 1.5"/>
    <w:basedOn w:val="table"/>
    <w:rsid w:val="00867CB6"/>
    <w:pPr>
      <w:spacing w:line="360" w:lineRule="auto"/>
    </w:pPr>
  </w:style>
  <w:style w:type="paragraph" w:customStyle="1" w:styleId="Categ">
    <w:name w:val="Categ"/>
    <w:basedOn w:val="Normal"/>
    <w:rsid w:val="00867CB6"/>
    <w:rPr>
      <w:smallCaps/>
      <w:vanish/>
      <w:sz w:val="20"/>
      <w:u w:val="double"/>
      <w:lang w:eastAsia="en-US"/>
    </w:rPr>
  </w:style>
  <w:style w:type="character" w:customStyle="1" w:styleId="XlsReqtNbr">
    <w:name w:val="XlsReqtNbr"/>
    <w:basedOn w:val="DefaultParagraphFont"/>
    <w:rsid w:val="00867CB6"/>
    <w:rPr>
      <w:rFonts w:cs="Times New Roman"/>
      <w:smallCaps/>
      <w:vanish/>
      <w:sz w:val="20"/>
      <w:u w:val="double"/>
      <w:lang w:val="en-GB" w:eastAsia="en-US"/>
    </w:rPr>
  </w:style>
  <w:style w:type="character" w:styleId="Hyperlink">
    <w:name w:val="Hyperlink"/>
    <w:basedOn w:val="DefaultParagraphFont"/>
    <w:uiPriority w:val="99"/>
    <w:rsid w:val="00867CB6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rsid w:val="00867CB6"/>
    <w:pPr>
      <w:tabs>
        <w:tab w:val="num" w:pos="360"/>
      </w:tabs>
      <w:ind w:left="360" w:hanging="360"/>
    </w:pPr>
  </w:style>
  <w:style w:type="character" w:styleId="FollowedHyperlink">
    <w:name w:val="FollowedHyperlink"/>
    <w:basedOn w:val="DefaultParagraphFont"/>
    <w:rsid w:val="00867CB6"/>
    <w:rPr>
      <w:rFonts w:cs="Times New Roman"/>
      <w:color w:val="800080"/>
      <w:u w:val="single"/>
    </w:rPr>
  </w:style>
  <w:style w:type="paragraph" w:customStyle="1" w:styleId="tableheadsblist">
    <w:name w:val="table heads b list"/>
    <w:basedOn w:val="Normal"/>
    <w:next w:val="tablebullet"/>
    <w:rsid w:val="00867CB6"/>
    <w:pPr>
      <w:keepLines w:val="0"/>
      <w:tabs>
        <w:tab w:val="clear" w:pos="720"/>
        <w:tab w:val="clear" w:pos="1440"/>
        <w:tab w:val="clear" w:pos="2160"/>
        <w:tab w:val="left" w:pos="360"/>
      </w:tabs>
      <w:spacing w:before="120" w:after="60"/>
      <w:jc w:val="left"/>
    </w:pPr>
    <w:rPr>
      <w:lang w:eastAsia="en-US"/>
    </w:rPr>
  </w:style>
  <w:style w:type="character" w:customStyle="1" w:styleId="ReqtSource">
    <w:name w:val="ReqtSource"/>
    <w:basedOn w:val="DefaultParagraphFont"/>
    <w:rsid w:val="00867CB6"/>
    <w:rPr>
      <w:rFonts w:cs="Times New Roman"/>
      <w:vanish/>
      <w:sz w:val="20"/>
      <w:u w:val="dotted"/>
    </w:rPr>
  </w:style>
  <w:style w:type="paragraph" w:styleId="BodyText">
    <w:name w:val="Body Text"/>
    <w:basedOn w:val="Normal"/>
    <w:link w:val="BodyTextChar"/>
    <w:rsid w:val="00867CB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867CB6"/>
    <w:rPr>
      <w:sz w:val="24"/>
      <w:szCs w:val="20"/>
    </w:rPr>
  </w:style>
  <w:style w:type="paragraph" w:styleId="BodyText3">
    <w:name w:val="Body Text 3"/>
    <w:basedOn w:val="Normal"/>
    <w:link w:val="BodyText3Char"/>
    <w:rsid w:val="00215F9F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E3B8C"/>
    <w:rPr>
      <w:rFonts w:cs="Times New Roman"/>
      <w:sz w:val="16"/>
      <w:szCs w:val="16"/>
    </w:rPr>
  </w:style>
  <w:style w:type="paragraph" w:styleId="NormalWeb">
    <w:name w:val="Normal (Web)"/>
    <w:basedOn w:val="Normal"/>
    <w:rsid w:val="00867CB6"/>
    <w:pPr>
      <w:keepLines w:val="0"/>
      <w:tabs>
        <w:tab w:val="clear" w:pos="720"/>
        <w:tab w:val="clear" w:pos="1440"/>
        <w:tab w:val="clear" w:pos="2160"/>
      </w:tabs>
      <w:spacing w:before="100" w:after="100"/>
      <w:jc w:val="left"/>
    </w:pPr>
    <w:rPr>
      <w:lang w:val="en-US"/>
    </w:rPr>
  </w:style>
  <w:style w:type="character" w:styleId="Strong">
    <w:name w:val="Strong"/>
    <w:basedOn w:val="DefaultParagraphFont"/>
    <w:qFormat/>
    <w:rsid w:val="00867CB6"/>
    <w:rPr>
      <w:rFonts w:cs="Times New Roman"/>
      <w:b/>
    </w:rPr>
  </w:style>
  <w:style w:type="paragraph" w:styleId="BlockText">
    <w:name w:val="Block Text"/>
    <w:basedOn w:val="Normal"/>
    <w:rsid w:val="00867CB6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215F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3B8C"/>
    <w:rPr>
      <w:rFonts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215F9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9E3B8C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15F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E3B8C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215F9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E3B8C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215F9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E3B8C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215F9F"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E3B8C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867CB6"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rsid w:val="00867CB6"/>
    <w:pPr>
      <w:ind w:left="4320"/>
    </w:pPr>
  </w:style>
  <w:style w:type="character" w:customStyle="1" w:styleId="ClosingChar">
    <w:name w:val="Closing Char"/>
    <w:basedOn w:val="DefaultParagraphFont"/>
    <w:link w:val="Closing"/>
    <w:locked/>
    <w:rsid w:val="00867CB6"/>
    <w:rPr>
      <w:sz w:val="24"/>
      <w:szCs w:val="20"/>
    </w:rPr>
  </w:style>
  <w:style w:type="paragraph" w:styleId="Date">
    <w:name w:val="Date"/>
    <w:basedOn w:val="Normal"/>
    <w:next w:val="Normal"/>
    <w:link w:val="DateChar"/>
    <w:rsid w:val="00867CB6"/>
  </w:style>
  <w:style w:type="character" w:customStyle="1" w:styleId="DateChar">
    <w:name w:val="Date Char"/>
    <w:basedOn w:val="DefaultParagraphFont"/>
    <w:link w:val="Date"/>
    <w:locked/>
    <w:rsid w:val="00867CB6"/>
    <w:rPr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867CB6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867CB6"/>
    <w:rPr>
      <w:rFonts w:ascii="Tahoma" w:hAnsi="Tahoma"/>
      <w:sz w:val="24"/>
      <w:szCs w:val="20"/>
      <w:shd w:val="clear" w:color="auto" w:fill="000080"/>
    </w:rPr>
  </w:style>
  <w:style w:type="paragraph" w:styleId="EndnoteText">
    <w:name w:val="endnote text"/>
    <w:basedOn w:val="Normal"/>
    <w:link w:val="EndnoteTextChar"/>
    <w:semiHidden/>
    <w:rsid w:val="00867CB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867CB6"/>
    <w:rPr>
      <w:sz w:val="20"/>
      <w:szCs w:val="20"/>
    </w:rPr>
  </w:style>
  <w:style w:type="paragraph" w:styleId="EnvelopeAddress">
    <w:name w:val="envelope address"/>
    <w:basedOn w:val="Normal"/>
    <w:rsid w:val="00215F9F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867CB6"/>
    <w:rPr>
      <w:rFonts w:ascii="Arial" w:hAnsi="Arial"/>
      <w:sz w:val="20"/>
    </w:rPr>
  </w:style>
  <w:style w:type="paragraph" w:styleId="Index8">
    <w:name w:val="index 8"/>
    <w:basedOn w:val="Normal"/>
    <w:next w:val="Normal"/>
    <w:autoRedefine/>
    <w:semiHidden/>
    <w:rsid w:val="00867CB6"/>
    <w:pPr>
      <w:tabs>
        <w:tab w:val="clear" w:pos="720"/>
        <w:tab w:val="clear" w:pos="1440"/>
        <w:tab w:val="clear" w:pos="2160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867CB6"/>
    <w:pPr>
      <w:tabs>
        <w:tab w:val="clear" w:pos="720"/>
        <w:tab w:val="clear" w:pos="1440"/>
        <w:tab w:val="clear" w:pos="2160"/>
      </w:tabs>
      <w:ind w:left="2160" w:hanging="240"/>
    </w:pPr>
  </w:style>
  <w:style w:type="paragraph" w:styleId="List">
    <w:name w:val="List"/>
    <w:basedOn w:val="Normal"/>
    <w:rsid w:val="00867CB6"/>
    <w:pPr>
      <w:ind w:left="360" w:hanging="360"/>
    </w:pPr>
  </w:style>
  <w:style w:type="paragraph" w:styleId="List2">
    <w:name w:val="List 2"/>
    <w:basedOn w:val="Normal"/>
    <w:rsid w:val="00215F9F"/>
    <w:pPr>
      <w:ind w:left="720" w:hanging="360"/>
    </w:pPr>
  </w:style>
  <w:style w:type="paragraph" w:styleId="List3">
    <w:name w:val="List 3"/>
    <w:basedOn w:val="Normal"/>
    <w:rsid w:val="00215F9F"/>
    <w:pPr>
      <w:ind w:left="1080" w:hanging="360"/>
    </w:pPr>
  </w:style>
  <w:style w:type="paragraph" w:styleId="List4">
    <w:name w:val="List 4"/>
    <w:basedOn w:val="Normal"/>
    <w:rsid w:val="00215F9F"/>
    <w:pPr>
      <w:ind w:left="1440" w:hanging="360"/>
    </w:pPr>
  </w:style>
  <w:style w:type="paragraph" w:styleId="List5">
    <w:name w:val="List 5"/>
    <w:basedOn w:val="Normal"/>
    <w:rsid w:val="00215F9F"/>
    <w:pPr>
      <w:ind w:left="1800" w:hanging="360"/>
    </w:pPr>
  </w:style>
  <w:style w:type="paragraph" w:styleId="ListBullet2">
    <w:name w:val="List Bullet 2"/>
    <w:basedOn w:val="Normal"/>
    <w:autoRedefine/>
    <w:rsid w:val="00215F9F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rsid w:val="00215F9F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rsid w:val="00215F9F"/>
    <w:pPr>
      <w:numPr>
        <w:numId w:val="4"/>
      </w:numPr>
    </w:pPr>
  </w:style>
  <w:style w:type="paragraph" w:styleId="ListBullet5">
    <w:name w:val="List Bullet 5"/>
    <w:basedOn w:val="Normal"/>
    <w:autoRedefine/>
    <w:rsid w:val="00215F9F"/>
    <w:pPr>
      <w:numPr>
        <w:numId w:val="5"/>
      </w:numPr>
    </w:pPr>
  </w:style>
  <w:style w:type="paragraph" w:styleId="ListContinue">
    <w:name w:val="List Continue"/>
    <w:basedOn w:val="Normal"/>
    <w:rsid w:val="00215F9F"/>
    <w:pPr>
      <w:spacing w:after="120"/>
      <w:ind w:left="360"/>
    </w:pPr>
  </w:style>
  <w:style w:type="paragraph" w:styleId="ListContinue2">
    <w:name w:val="List Continue 2"/>
    <w:basedOn w:val="Normal"/>
    <w:rsid w:val="00215F9F"/>
    <w:pPr>
      <w:spacing w:after="120"/>
      <w:ind w:left="720"/>
    </w:pPr>
  </w:style>
  <w:style w:type="paragraph" w:styleId="ListContinue3">
    <w:name w:val="List Continue 3"/>
    <w:basedOn w:val="Normal"/>
    <w:rsid w:val="00215F9F"/>
    <w:pPr>
      <w:spacing w:after="120"/>
      <w:ind w:left="1080"/>
    </w:pPr>
  </w:style>
  <w:style w:type="paragraph" w:styleId="ListContinue4">
    <w:name w:val="List Continue 4"/>
    <w:basedOn w:val="Normal"/>
    <w:rsid w:val="00215F9F"/>
    <w:pPr>
      <w:spacing w:after="120"/>
      <w:ind w:left="1440"/>
    </w:pPr>
  </w:style>
  <w:style w:type="paragraph" w:styleId="ListContinue5">
    <w:name w:val="List Continue 5"/>
    <w:basedOn w:val="Normal"/>
    <w:rsid w:val="00215F9F"/>
    <w:pPr>
      <w:spacing w:after="120"/>
      <w:ind w:left="1800"/>
    </w:pPr>
  </w:style>
  <w:style w:type="paragraph" w:styleId="ListNumber">
    <w:name w:val="List Number"/>
    <w:basedOn w:val="Normal"/>
    <w:rsid w:val="00867CB6"/>
    <w:pPr>
      <w:numPr>
        <w:numId w:val="6"/>
      </w:numPr>
    </w:pPr>
  </w:style>
  <w:style w:type="paragraph" w:styleId="ListNumber2">
    <w:name w:val="List Number 2"/>
    <w:basedOn w:val="Normal"/>
    <w:rsid w:val="00215F9F"/>
    <w:pPr>
      <w:numPr>
        <w:numId w:val="7"/>
      </w:numPr>
    </w:pPr>
  </w:style>
  <w:style w:type="paragraph" w:styleId="ListNumber3">
    <w:name w:val="List Number 3"/>
    <w:basedOn w:val="Normal"/>
    <w:rsid w:val="00215F9F"/>
    <w:pPr>
      <w:numPr>
        <w:numId w:val="8"/>
      </w:numPr>
    </w:pPr>
  </w:style>
  <w:style w:type="paragraph" w:styleId="ListNumber4">
    <w:name w:val="List Number 4"/>
    <w:basedOn w:val="Normal"/>
    <w:rsid w:val="00215F9F"/>
    <w:pPr>
      <w:numPr>
        <w:numId w:val="9"/>
      </w:numPr>
    </w:pPr>
  </w:style>
  <w:style w:type="paragraph" w:styleId="ListNumber5">
    <w:name w:val="List Number 5"/>
    <w:basedOn w:val="Normal"/>
    <w:rsid w:val="00215F9F"/>
    <w:pPr>
      <w:numPr>
        <w:numId w:val="10"/>
      </w:numPr>
    </w:pPr>
  </w:style>
  <w:style w:type="paragraph" w:styleId="MacroText">
    <w:name w:val="macro"/>
    <w:link w:val="MacroTextChar"/>
    <w:semiHidden/>
    <w:rsid w:val="00867CB6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locked/>
    <w:rsid w:val="00867CB6"/>
    <w:rPr>
      <w:rFonts w:ascii="Courier New" w:hAnsi="Courier New"/>
      <w:sz w:val="24"/>
      <w:szCs w:val="24"/>
    </w:rPr>
  </w:style>
  <w:style w:type="paragraph" w:styleId="MessageHeader">
    <w:name w:val="Message Header"/>
    <w:basedOn w:val="Normal"/>
    <w:link w:val="MessageHeaderChar"/>
    <w:rsid w:val="00867C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locked/>
    <w:rsid w:val="00867CB6"/>
    <w:rPr>
      <w:rFonts w:ascii="Arial" w:hAnsi="Arial"/>
      <w:sz w:val="24"/>
      <w:szCs w:val="20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215F9F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9E3B8C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rsid w:val="00867CB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locked/>
    <w:rsid w:val="00867CB6"/>
    <w:rPr>
      <w:rFonts w:ascii="Courier New" w:hAnsi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67CB6"/>
  </w:style>
  <w:style w:type="character" w:customStyle="1" w:styleId="SalutationChar">
    <w:name w:val="Salutation Char"/>
    <w:basedOn w:val="DefaultParagraphFont"/>
    <w:link w:val="Salutation"/>
    <w:locked/>
    <w:rsid w:val="00867CB6"/>
    <w:rPr>
      <w:sz w:val="24"/>
      <w:szCs w:val="20"/>
    </w:rPr>
  </w:style>
  <w:style w:type="paragraph" w:styleId="Signature">
    <w:name w:val="Signature"/>
    <w:basedOn w:val="Normal"/>
    <w:link w:val="SignatureChar"/>
    <w:rsid w:val="00867CB6"/>
    <w:pPr>
      <w:ind w:left="4320"/>
    </w:pPr>
  </w:style>
  <w:style w:type="character" w:customStyle="1" w:styleId="SignatureChar">
    <w:name w:val="Signature Char"/>
    <w:basedOn w:val="DefaultParagraphFont"/>
    <w:link w:val="Signature"/>
    <w:locked/>
    <w:rsid w:val="00867CB6"/>
    <w:rPr>
      <w:sz w:val="24"/>
      <w:szCs w:val="20"/>
    </w:rPr>
  </w:style>
  <w:style w:type="paragraph" w:styleId="Subtitle">
    <w:name w:val="Subtitle"/>
    <w:basedOn w:val="Normal"/>
    <w:link w:val="SubtitleChar"/>
    <w:qFormat/>
    <w:rsid w:val="00867CB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locked/>
    <w:rsid w:val="00867CB6"/>
    <w:rPr>
      <w:rFonts w:ascii="Arial" w:hAnsi="Arial"/>
      <w:sz w:val="24"/>
      <w:szCs w:val="20"/>
    </w:rPr>
  </w:style>
  <w:style w:type="paragraph" w:styleId="TableofAuthorities">
    <w:name w:val="table of authorities"/>
    <w:basedOn w:val="Normal"/>
    <w:next w:val="Normal"/>
    <w:semiHidden/>
    <w:rsid w:val="00867CB6"/>
    <w:pPr>
      <w:tabs>
        <w:tab w:val="clear" w:pos="720"/>
        <w:tab w:val="clear" w:pos="1440"/>
        <w:tab w:val="clear" w:pos="2160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867CB6"/>
    <w:pPr>
      <w:tabs>
        <w:tab w:val="clear" w:pos="720"/>
        <w:tab w:val="clear" w:pos="1440"/>
        <w:tab w:val="clear" w:pos="2160"/>
      </w:tabs>
      <w:ind w:left="480" w:hanging="480"/>
    </w:pPr>
  </w:style>
  <w:style w:type="paragraph" w:styleId="Title">
    <w:name w:val="Title"/>
    <w:basedOn w:val="Normal"/>
    <w:link w:val="TitleChar"/>
    <w:qFormat/>
    <w:rsid w:val="00867CB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locked/>
    <w:rsid w:val="00867CB6"/>
    <w:rPr>
      <w:rFonts w:ascii="Arial" w:hAnsi="Arial"/>
      <w:b/>
      <w:kern w:val="28"/>
      <w:sz w:val="32"/>
      <w:szCs w:val="20"/>
    </w:rPr>
  </w:style>
  <w:style w:type="paragraph" w:styleId="TOAHeading">
    <w:name w:val="toa heading"/>
    <w:basedOn w:val="Normal"/>
    <w:next w:val="Normal"/>
    <w:semiHidden/>
    <w:rsid w:val="00867CB6"/>
    <w:pPr>
      <w:spacing w:before="120"/>
    </w:pPr>
    <w:rPr>
      <w:rFonts w:ascii="Arial" w:hAnsi="Arial"/>
      <w:b/>
    </w:rPr>
  </w:style>
  <w:style w:type="paragraph" w:customStyle="1" w:styleId="Normalsmallhidden0">
    <w:name w:val="Normal small hidden"/>
    <w:basedOn w:val="Normal"/>
    <w:rsid w:val="00215F9F"/>
    <w:pPr>
      <w:spacing w:after="0"/>
      <w:jc w:val="left"/>
    </w:pPr>
    <w:rPr>
      <w:rFonts w:ascii="Helv" w:hAnsi="Helv"/>
      <w:vanish/>
      <w:sz w:val="12"/>
    </w:rPr>
  </w:style>
  <w:style w:type="paragraph" w:customStyle="1" w:styleId="Normalheadsblist0">
    <w:name w:val="Normal heads b list"/>
    <w:basedOn w:val="Normal"/>
    <w:rsid w:val="00215F9F"/>
    <w:pPr>
      <w:keepNext/>
    </w:pPr>
  </w:style>
  <w:style w:type="paragraph" w:customStyle="1" w:styleId="Normalkeepnext0">
    <w:name w:val="Normal keep next"/>
    <w:basedOn w:val="Normal"/>
    <w:next w:val="Normal"/>
    <w:rsid w:val="00215F9F"/>
    <w:pPr>
      <w:keepNext/>
    </w:pPr>
  </w:style>
  <w:style w:type="paragraph" w:customStyle="1" w:styleId="Normalbulletleft0">
    <w:name w:val="Normal bullet left"/>
    <w:basedOn w:val="Normalbullet0"/>
    <w:rsid w:val="00215F9F"/>
    <w:pPr>
      <w:jc w:val="left"/>
    </w:pPr>
  </w:style>
  <w:style w:type="paragraph" w:customStyle="1" w:styleId="Normalbullet0">
    <w:name w:val="Normal bullet"/>
    <w:basedOn w:val="Normal"/>
    <w:rsid w:val="00F67E19"/>
    <w:pPr>
      <w:numPr>
        <w:numId w:val="30"/>
      </w:numPr>
      <w:tabs>
        <w:tab w:val="clear" w:pos="720"/>
        <w:tab w:val="clear" w:pos="1440"/>
        <w:tab w:val="clear" w:pos="2160"/>
      </w:tabs>
    </w:pPr>
  </w:style>
  <w:style w:type="paragraph" w:customStyle="1" w:styleId="Normalleft0">
    <w:name w:val="Normal left"/>
    <w:basedOn w:val="Normal"/>
    <w:rsid w:val="00215F9F"/>
    <w:pPr>
      <w:jc w:val="left"/>
    </w:pPr>
  </w:style>
  <w:style w:type="paragraph" w:customStyle="1" w:styleId="Normalcentred0">
    <w:name w:val="Normal centred"/>
    <w:basedOn w:val="Normal"/>
    <w:rsid w:val="00215F9F"/>
    <w:pPr>
      <w:jc w:val="center"/>
    </w:pPr>
  </w:style>
  <w:style w:type="paragraph" w:customStyle="1" w:styleId="Headerld0">
    <w:name w:val="Headerld"/>
    <w:basedOn w:val="Header"/>
    <w:rsid w:val="00215F9F"/>
    <w:pPr>
      <w:tabs>
        <w:tab w:val="clear" w:pos="9720"/>
        <w:tab w:val="right" w:pos="14760"/>
      </w:tabs>
    </w:pPr>
  </w:style>
  <w:style w:type="paragraph" w:customStyle="1" w:styleId="Footerld0">
    <w:name w:val="Footerld"/>
    <w:basedOn w:val="Footer"/>
    <w:rsid w:val="00215F9F"/>
    <w:pPr>
      <w:tabs>
        <w:tab w:val="clear" w:pos="9720"/>
        <w:tab w:val="right" w:pos="14760"/>
      </w:tabs>
      <w:spacing w:before="60"/>
    </w:pPr>
  </w:style>
  <w:style w:type="paragraph" w:customStyle="1" w:styleId="Normalnumbered0">
    <w:name w:val="Normal numbered"/>
    <w:basedOn w:val="Normal"/>
    <w:rsid w:val="00ED488B"/>
    <w:pPr>
      <w:numPr>
        <w:numId w:val="35"/>
      </w:numPr>
      <w:tabs>
        <w:tab w:val="clear" w:pos="720"/>
        <w:tab w:val="clear" w:pos="1440"/>
        <w:tab w:val="clear" w:pos="2160"/>
      </w:tabs>
    </w:pPr>
  </w:style>
  <w:style w:type="paragraph" w:customStyle="1" w:styleId="The">
    <w:name w:val="The"/>
    <w:basedOn w:val="Normal"/>
    <w:rsid w:val="00215F9F"/>
  </w:style>
  <w:style w:type="paragraph" w:customStyle="1" w:styleId="Normalbulletkeepnext0">
    <w:name w:val="Normal bullet keep next"/>
    <w:basedOn w:val="Normalbullet0"/>
    <w:rsid w:val="00215F9F"/>
    <w:pPr>
      <w:keepNext/>
    </w:pPr>
  </w:style>
  <w:style w:type="paragraph" w:customStyle="1" w:styleId="Normal0after0">
    <w:name w:val="Normal 0 after"/>
    <w:basedOn w:val="Normal"/>
    <w:rsid w:val="00215F9F"/>
    <w:pPr>
      <w:spacing w:after="0"/>
    </w:pPr>
  </w:style>
  <w:style w:type="paragraph" w:styleId="BalloonText">
    <w:name w:val="Balloon Text"/>
    <w:basedOn w:val="Normal"/>
    <w:link w:val="BalloonTextChar"/>
    <w:rsid w:val="0086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67CB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67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67CB6"/>
    <w:rPr>
      <w:b/>
      <w:bCs/>
      <w:sz w:val="20"/>
      <w:szCs w:val="20"/>
    </w:rPr>
  </w:style>
  <w:style w:type="character" w:customStyle="1" w:styleId="screenshotChar">
    <w:name w:val="screenshot Char"/>
    <w:basedOn w:val="DefaultParagraphFont"/>
    <w:link w:val="screenshot"/>
    <w:locked/>
    <w:rsid w:val="00867CB6"/>
    <w:rPr>
      <w:sz w:val="24"/>
      <w:szCs w:val="20"/>
    </w:rPr>
  </w:style>
  <w:style w:type="paragraph" w:customStyle="1" w:styleId="lecturenote">
    <w:name w:val="lecture note"/>
    <w:basedOn w:val="Normal"/>
    <w:rsid w:val="00215F9F"/>
    <w:rPr>
      <w:szCs w:val="22"/>
    </w:rPr>
  </w:style>
  <w:style w:type="table" w:styleId="TableGrid">
    <w:name w:val="Table Grid"/>
    <w:basedOn w:val="TableNormal"/>
    <w:uiPriority w:val="59"/>
    <w:rsid w:val="00867CB6"/>
    <w:pPr>
      <w:keepLines/>
      <w:tabs>
        <w:tab w:val="left" w:pos="720"/>
        <w:tab w:val="left" w:pos="1440"/>
        <w:tab w:val="left" w:pos="2160"/>
      </w:tabs>
      <w:spacing w:after="24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wocollist125">
    <w:name w:val="two col list 1.25&quot;"/>
    <w:basedOn w:val="Normal"/>
    <w:rsid w:val="00215F9F"/>
    <w:pPr>
      <w:tabs>
        <w:tab w:val="clear" w:pos="720"/>
        <w:tab w:val="clear" w:pos="1440"/>
        <w:tab w:val="clear" w:pos="2160"/>
        <w:tab w:val="left" w:pos="1800"/>
      </w:tabs>
      <w:spacing w:after="200"/>
      <w:ind w:left="1800" w:hanging="1800"/>
      <w:jc w:val="left"/>
    </w:pPr>
  </w:style>
  <w:style w:type="paragraph" w:styleId="E-mailSignature">
    <w:name w:val="E-mail Signature"/>
    <w:basedOn w:val="Normal"/>
    <w:link w:val="E-mailSignatureChar"/>
    <w:rsid w:val="00867CB6"/>
    <w:rPr>
      <w:rFonts w:eastAsia="Batang"/>
    </w:rPr>
  </w:style>
  <w:style w:type="character" w:customStyle="1" w:styleId="E-mailSignatureChar">
    <w:name w:val="E-mail Signature Char"/>
    <w:basedOn w:val="DefaultParagraphFont"/>
    <w:link w:val="E-mailSignature"/>
    <w:locked/>
    <w:rsid w:val="00867CB6"/>
    <w:rPr>
      <w:rFonts w:eastAsia="Batang"/>
      <w:sz w:val="24"/>
      <w:szCs w:val="20"/>
    </w:rPr>
  </w:style>
  <w:style w:type="paragraph" w:styleId="HTMLAddress">
    <w:name w:val="HTML Address"/>
    <w:basedOn w:val="Normal"/>
    <w:link w:val="HTMLAddressChar"/>
    <w:rsid w:val="00867CB6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locked/>
    <w:rsid w:val="00867CB6"/>
    <w:rPr>
      <w:rFonts w:eastAsia="Batang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rsid w:val="00867CB6"/>
    <w:rPr>
      <w:rFonts w:ascii="Courier New" w:eastAsia="Batang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7CB6"/>
    <w:rPr>
      <w:rFonts w:ascii="Courier New" w:eastAsia="Batang" w:hAnsi="Courier New" w:cs="Courier New"/>
      <w:sz w:val="20"/>
      <w:szCs w:val="20"/>
    </w:rPr>
  </w:style>
  <w:style w:type="paragraph" w:customStyle="1" w:styleId="normalbulletclose">
    <w:name w:val="normal bullet close"/>
    <w:basedOn w:val="Normal"/>
    <w:rsid w:val="00867CB6"/>
    <w:pPr>
      <w:tabs>
        <w:tab w:val="clear" w:pos="720"/>
        <w:tab w:val="clear" w:pos="1440"/>
        <w:tab w:val="clear" w:pos="2160"/>
        <w:tab w:val="num" w:pos="360"/>
      </w:tabs>
      <w:spacing w:after="120"/>
      <w:ind w:left="360" w:hanging="360"/>
    </w:pPr>
  </w:style>
  <w:style w:type="paragraph" w:customStyle="1" w:styleId="headingdoct">
    <w:name w:val="heading doct"/>
    <w:basedOn w:val="Normal"/>
    <w:next w:val="Normal"/>
    <w:rsid w:val="00867CB6"/>
    <w:pPr>
      <w:tabs>
        <w:tab w:val="clear" w:pos="720"/>
        <w:tab w:val="clear" w:pos="1440"/>
        <w:tab w:val="clear" w:pos="2160"/>
      </w:tabs>
      <w:spacing w:before="40"/>
      <w:jc w:val="center"/>
    </w:pPr>
    <w:rPr>
      <w:b/>
      <w:i/>
      <w:color w:val="003366"/>
      <w:spacing w:val="4"/>
      <w:sz w:val="28"/>
      <w:szCs w:val="28"/>
    </w:rPr>
  </w:style>
  <w:style w:type="paragraph" w:customStyle="1" w:styleId="normal0aft">
    <w:name w:val="normal 0 aft"/>
    <w:basedOn w:val="Normal"/>
    <w:next w:val="Normal"/>
    <w:qFormat/>
    <w:rsid w:val="00B924CA"/>
    <w:pPr>
      <w:keepLines w:val="0"/>
      <w:tabs>
        <w:tab w:val="clear" w:pos="720"/>
        <w:tab w:val="clear" w:pos="1440"/>
        <w:tab w:val="clear" w:pos="2160"/>
      </w:tabs>
      <w:spacing w:after="0"/>
      <w:jc w:val="left"/>
    </w:pPr>
    <w:rPr>
      <w:rFonts w:eastAsiaTheme="minorHAnsi" w:cstheme="minorBidi"/>
      <w:lang w:val="en-US" w:eastAsia="en-US"/>
    </w:rPr>
  </w:style>
  <w:style w:type="paragraph" w:customStyle="1" w:styleId="author">
    <w:name w:val="author"/>
    <w:basedOn w:val="Normal"/>
    <w:next w:val="Normal"/>
    <w:rsid w:val="00867CB6"/>
    <w:pPr>
      <w:framePr w:hSpace="187" w:vSpace="720" w:wrap="notBeside" w:hAnchor="text" w:yAlign="bottom"/>
      <w:tabs>
        <w:tab w:val="clear" w:pos="720"/>
        <w:tab w:val="clear" w:pos="1440"/>
        <w:tab w:val="clear" w:pos="2160"/>
        <w:tab w:val="center" w:pos="4500"/>
        <w:tab w:val="right" w:pos="9720"/>
      </w:tabs>
      <w:jc w:val="left"/>
    </w:pPr>
  </w:style>
  <w:style w:type="paragraph" w:styleId="ListParagraph">
    <w:name w:val="List Paragraph"/>
    <w:basedOn w:val="Normal"/>
    <w:rsid w:val="009D7B5B"/>
    <w:pPr>
      <w:ind w:left="720"/>
      <w:contextualSpacing/>
    </w:pPr>
  </w:style>
  <w:style w:type="paragraph" w:customStyle="1" w:styleId="normalbulletinch0">
    <w:name w:val="normal bullet inch"/>
    <w:basedOn w:val="normalbullet"/>
    <w:rsid w:val="00867CB6"/>
    <w:pPr>
      <w:tabs>
        <w:tab w:val="left" w:pos="1440"/>
      </w:tabs>
      <w:spacing w:line="240" w:lineRule="atLeast"/>
      <w:ind w:left="1440" w:hanging="1440"/>
      <w:jc w:val="left"/>
    </w:pPr>
    <w:rPr>
      <w:rFonts w:ascii="Tms Rmn" w:hAnsi="Tms Rmn"/>
    </w:rPr>
  </w:style>
  <w:style w:type="paragraph" w:customStyle="1" w:styleId="normalbullet">
    <w:name w:val="normal bullet"/>
    <w:basedOn w:val="Normal"/>
    <w:rsid w:val="00867CB6"/>
    <w:pPr>
      <w:numPr>
        <w:numId w:val="24"/>
      </w:numPr>
      <w:tabs>
        <w:tab w:val="clear" w:pos="720"/>
        <w:tab w:val="clear" w:pos="1440"/>
        <w:tab w:val="clear" w:pos="2160"/>
      </w:tabs>
    </w:pPr>
  </w:style>
  <w:style w:type="paragraph" w:customStyle="1" w:styleId="normaltabright">
    <w:name w:val="normal tab right"/>
    <w:basedOn w:val="Normal"/>
    <w:next w:val="Normal"/>
    <w:qFormat/>
    <w:rsid w:val="00867CB6"/>
    <w:pPr>
      <w:tabs>
        <w:tab w:val="clear" w:pos="720"/>
        <w:tab w:val="clear" w:pos="1440"/>
        <w:tab w:val="clear" w:pos="2160"/>
        <w:tab w:val="right" w:leader="dot" w:pos="972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No List" w:uiPriority="99"/>
    <w:lsdException w:name="Table Grid" w:uiPriority="59"/>
  </w:latentStyles>
  <w:style w:type="paragraph" w:default="1" w:styleId="Normal">
    <w:name w:val="Normal"/>
    <w:qFormat/>
    <w:rsid w:val="00867CB6"/>
    <w:pPr>
      <w:keepLines/>
      <w:tabs>
        <w:tab w:val="left" w:pos="720"/>
        <w:tab w:val="left" w:pos="1440"/>
        <w:tab w:val="left" w:pos="2160"/>
      </w:tabs>
      <w:spacing w:after="240"/>
      <w:jc w:val="both"/>
    </w:pPr>
    <w:rPr>
      <w:sz w:val="24"/>
      <w:szCs w:val="20"/>
    </w:rPr>
  </w:style>
  <w:style w:type="paragraph" w:styleId="Heading1">
    <w:name w:val="heading 1"/>
    <w:basedOn w:val="headingmast"/>
    <w:next w:val="Heading2"/>
    <w:link w:val="Heading1Char"/>
    <w:uiPriority w:val="9"/>
    <w:qFormat/>
    <w:rsid w:val="00867CB6"/>
    <w:pPr>
      <w:keepNext w:val="0"/>
      <w:pageBreakBefore/>
      <w:spacing w:before="4800" w:after="0"/>
      <w:jc w:val="right"/>
      <w:outlineLvl w:val="0"/>
    </w:pPr>
    <w:rPr>
      <w:b w:val="0"/>
      <w:sz w:val="36"/>
    </w:rPr>
  </w:style>
  <w:style w:type="paragraph" w:styleId="Heading2">
    <w:name w:val="heading 2"/>
    <w:basedOn w:val="headingmast"/>
    <w:next w:val="Normal"/>
    <w:link w:val="Heading2Char"/>
    <w:uiPriority w:val="9"/>
    <w:qFormat/>
    <w:rsid w:val="00867CB6"/>
    <w:pPr>
      <w:pageBreakBefore/>
      <w:tabs>
        <w:tab w:val="right" w:pos="9720"/>
      </w:tabs>
      <w:spacing w:before="40"/>
      <w:outlineLvl w:val="1"/>
    </w:pPr>
    <w:rPr>
      <w:i/>
    </w:rPr>
  </w:style>
  <w:style w:type="paragraph" w:styleId="Heading3">
    <w:name w:val="heading 3"/>
    <w:basedOn w:val="headingmast"/>
    <w:next w:val="Normal"/>
    <w:link w:val="Heading3Char"/>
    <w:uiPriority w:val="9"/>
    <w:qFormat/>
    <w:rsid w:val="00867CB6"/>
    <w:pPr>
      <w:tabs>
        <w:tab w:val="clear" w:pos="2160"/>
        <w:tab w:val="right" w:pos="9720"/>
      </w:tabs>
      <w:spacing w:before="240"/>
      <w:ind w:left="0" w:firstLine="0"/>
      <w:outlineLvl w:val="2"/>
    </w:pPr>
  </w:style>
  <w:style w:type="paragraph" w:styleId="Heading4">
    <w:name w:val="heading 4"/>
    <w:basedOn w:val="headingmast"/>
    <w:next w:val="Normal"/>
    <w:link w:val="Heading4Char"/>
    <w:qFormat/>
    <w:rsid w:val="00867CB6"/>
    <w:pPr>
      <w:pageBreakBefore/>
      <w:tabs>
        <w:tab w:val="clear" w:pos="2160"/>
        <w:tab w:val="right" w:pos="9720"/>
      </w:tabs>
      <w:outlineLvl w:val="3"/>
    </w:pPr>
  </w:style>
  <w:style w:type="paragraph" w:styleId="Heading5">
    <w:name w:val="heading 5"/>
    <w:basedOn w:val="headingmast"/>
    <w:next w:val="Normal"/>
    <w:link w:val="Heading5Char"/>
    <w:uiPriority w:val="9"/>
    <w:qFormat/>
    <w:rsid w:val="00867CB6"/>
    <w:pPr>
      <w:tabs>
        <w:tab w:val="right" w:pos="9720"/>
      </w:tabs>
      <w:spacing w:before="240"/>
      <w:outlineLvl w:val="4"/>
    </w:pPr>
    <w:rPr>
      <w:rFonts w:eastAsia="Batang"/>
      <w:i/>
    </w:rPr>
  </w:style>
  <w:style w:type="paragraph" w:styleId="Heading6">
    <w:name w:val="heading 6"/>
    <w:basedOn w:val="headingmast"/>
    <w:next w:val="Normal"/>
    <w:link w:val="Heading6Char"/>
    <w:qFormat/>
    <w:rsid w:val="00867CB6"/>
    <w:pPr>
      <w:outlineLvl w:val="5"/>
    </w:pPr>
    <w:rPr>
      <w:i/>
      <w:sz w:val="24"/>
    </w:rPr>
  </w:style>
  <w:style w:type="paragraph" w:styleId="Heading7">
    <w:name w:val="heading 7"/>
    <w:basedOn w:val="headingmast"/>
    <w:next w:val="Normal"/>
    <w:link w:val="Heading7Char"/>
    <w:qFormat/>
    <w:rsid w:val="00867CB6"/>
    <w:pPr>
      <w:outlineLvl w:val="6"/>
    </w:pPr>
  </w:style>
  <w:style w:type="paragraph" w:styleId="Heading8">
    <w:name w:val="heading 8"/>
    <w:basedOn w:val="headingmast"/>
    <w:next w:val="Normal"/>
    <w:link w:val="Heading8Char"/>
    <w:qFormat/>
    <w:rsid w:val="00867CB6"/>
    <w:pPr>
      <w:outlineLvl w:val="7"/>
    </w:pPr>
  </w:style>
  <w:style w:type="paragraph" w:styleId="Heading9">
    <w:name w:val="heading 9"/>
    <w:basedOn w:val="headingmast"/>
    <w:next w:val="Normal"/>
    <w:link w:val="Heading9Char"/>
    <w:qFormat/>
    <w:rsid w:val="00867CB6"/>
    <w:p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  <w:rsid w:val="00867CB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7CB6"/>
  </w:style>
  <w:style w:type="character" w:customStyle="1" w:styleId="Heading1Char">
    <w:name w:val="Heading 1 Char"/>
    <w:basedOn w:val="DefaultParagraphFont"/>
    <w:link w:val="Heading1"/>
    <w:uiPriority w:val="9"/>
    <w:locked/>
    <w:rsid w:val="00867CB6"/>
    <w:rPr>
      <w:sz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67CB6"/>
    <w:rPr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67CB6"/>
    <w:rPr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locked/>
    <w:rsid w:val="00867CB6"/>
    <w:rPr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867CB6"/>
    <w:rPr>
      <w:rFonts w:eastAsia="Batang"/>
      <w:b/>
      <w:i/>
      <w:sz w:val="28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867CB6"/>
    <w:rPr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867CB6"/>
    <w:rPr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locked/>
    <w:rsid w:val="00867CB6"/>
    <w:rPr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locked/>
    <w:rsid w:val="00867CB6"/>
    <w:rPr>
      <w:b/>
      <w:i/>
      <w:sz w:val="20"/>
      <w:szCs w:val="20"/>
    </w:rPr>
  </w:style>
  <w:style w:type="paragraph" w:customStyle="1" w:styleId="headingmast">
    <w:name w:val="headingmast"/>
    <w:basedOn w:val="Normal"/>
    <w:next w:val="Normal"/>
    <w:rsid w:val="00867CB6"/>
    <w:pPr>
      <w:keepNext/>
      <w:tabs>
        <w:tab w:val="clear" w:pos="720"/>
        <w:tab w:val="clear" w:pos="1440"/>
      </w:tabs>
      <w:spacing w:before="120" w:after="180"/>
      <w:ind w:left="720" w:hanging="720"/>
      <w:jc w:val="left"/>
    </w:pPr>
    <w:rPr>
      <w:b/>
      <w:sz w:val="28"/>
    </w:rPr>
  </w:style>
  <w:style w:type="character" w:styleId="CommentReference">
    <w:name w:val="annotation reference"/>
    <w:basedOn w:val="DefaultParagraphFont"/>
    <w:rsid w:val="00867CB6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67CB6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867CB6"/>
    <w:rPr>
      <w:sz w:val="20"/>
      <w:szCs w:val="20"/>
    </w:rPr>
  </w:style>
  <w:style w:type="paragraph" w:styleId="TOC8">
    <w:name w:val="toc 8"/>
    <w:basedOn w:val="TOC7"/>
    <w:next w:val="Normal"/>
    <w:uiPriority w:val="39"/>
    <w:rsid w:val="00867CB6"/>
    <w:pPr>
      <w:ind w:left="1540"/>
    </w:pPr>
  </w:style>
  <w:style w:type="paragraph" w:styleId="TOC7">
    <w:name w:val="toc 7"/>
    <w:basedOn w:val="tocmaster"/>
    <w:next w:val="Normal"/>
    <w:uiPriority w:val="39"/>
    <w:rsid w:val="00867CB6"/>
    <w:pPr>
      <w:spacing w:after="0"/>
      <w:ind w:left="1320"/>
    </w:pPr>
    <w:rPr>
      <w:sz w:val="20"/>
    </w:rPr>
  </w:style>
  <w:style w:type="paragraph" w:customStyle="1" w:styleId="tocmaster">
    <w:name w:val="tocmaster"/>
    <w:basedOn w:val="Normal"/>
    <w:next w:val="Normal"/>
    <w:rsid w:val="00867CB6"/>
    <w:pPr>
      <w:tabs>
        <w:tab w:val="clear" w:pos="720"/>
        <w:tab w:val="clear" w:pos="1440"/>
        <w:tab w:val="clear" w:pos="2160"/>
        <w:tab w:val="decimal" w:leader="dot" w:pos="9720"/>
      </w:tabs>
      <w:spacing w:after="120"/>
      <w:jc w:val="left"/>
    </w:pPr>
    <w:rPr>
      <w:noProof/>
      <w:sz w:val="18"/>
    </w:rPr>
  </w:style>
  <w:style w:type="paragraph" w:styleId="TOC6">
    <w:name w:val="toc 6"/>
    <w:basedOn w:val="TOC5"/>
    <w:next w:val="Normal"/>
    <w:uiPriority w:val="39"/>
    <w:rsid w:val="00867CB6"/>
    <w:pPr>
      <w:ind w:left="450"/>
    </w:pPr>
  </w:style>
  <w:style w:type="paragraph" w:styleId="TOC5">
    <w:name w:val="toc 5"/>
    <w:basedOn w:val="tocmaster"/>
    <w:next w:val="Normal"/>
    <w:uiPriority w:val="39"/>
    <w:rsid w:val="00867CB6"/>
    <w:pPr>
      <w:spacing w:after="0"/>
      <w:ind w:left="504"/>
    </w:pPr>
    <w:rPr>
      <w:sz w:val="22"/>
    </w:rPr>
  </w:style>
  <w:style w:type="paragraph" w:styleId="TOC4">
    <w:name w:val="toc 4"/>
    <w:basedOn w:val="tocmaster"/>
    <w:uiPriority w:val="39"/>
    <w:rsid w:val="00867CB6"/>
    <w:pPr>
      <w:spacing w:after="0"/>
      <w:ind w:left="446"/>
    </w:pPr>
    <w:rPr>
      <w:sz w:val="22"/>
    </w:rPr>
  </w:style>
  <w:style w:type="paragraph" w:styleId="TOC3">
    <w:name w:val="toc 3"/>
    <w:basedOn w:val="TOC2"/>
    <w:next w:val="Normal"/>
    <w:uiPriority w:val="39"/>
    <w:rsid w:val="00867CB6"/>
    <w:pPr>
      <w:keepNext w:val="0"/>
      <w:tabs>
        <w:tab w:val="left" w:leader="dot" w:pos="8280"/>
      </w:tabs>
      <w:spacing w:before="0" w:after="0"/>
      <w:ind w:left="446"/>
    </w:pPr>
    <w:rPr>
      <w:b w:val="0"/>
    </w:rPr>
  </w:style>
  <w:style w:type="paragraph" w:styleId="TOC2">
    <w:name w:val="toc 2"/>
    <w:basedOn w:val="tocmaster"/>
    <w:next w:val="Normal"/>
    <w:uiPriority w:val="39"/>
    <w:rsid w:val="00867CB6"/>
    <w:pPr>
      <w:keepNext/>
      <w:spacing w:before="240"/>
      <w:ind w:left="216"/>
    </w:pPr>
    <w:rPr>
      <w:b/>
      <w:sz w:val="22"/>
    </w:rPr>
  </w:style>
  <w:style w:type="paragraph" w:styleId="TOC1">
    <w:name w:val="toc 1"/>
    <w:basedOn w:val="tocmaster"/>
    <w:next w:val="TOC2"/>
    <w:uiPriority w:val="39"/>
    <w:rsid w:val="00867CB6"/>
    <w:pPr>
      <w:spacing w:before="360" w:after="0"/>
    </w:pPr>
    <w:rPr>
      <w:b/>
      <w:sz w:val="24"/>
    </w:rPr>
  </w:style>
  <w:style w:type="paragraph" w:styleId="Index7">
    <w:name w:val="index 7"/>
    <w:basedOn w:val="Normal"/>
    <w:next w:val="Normal"/>
    <w:semiHidden/>
    <w:rsid w:val="00867CB6"/>
    <w:pPr>
      <w:ind w:left="1698"/>
    </w:pPr>
  </w:style>
  <w:style w:type="paragraph" w:styleId="Index6">
    <w:name w:val="index 6"/>
    <w:basedOn w:val="Normal"/>
    <w:next w:val="Normal"/>
    <w:semiHidden/>
    <w:rsid w:val="00867CB6"/>
    <w:pPr>
      <w:ind w:left="1415"/>
    </w:pPr>
  </w:style>
  <w:style w:type="paragraph" w:styleId="Index5">
    <w:name w:val="index 5"/>
    <w:basedOn w:val="Normal"/>
    <w:next w:val="Normal"/>
    <w:semiHidden/>
    <w:rsid w:val="00867CB6"/>
    <w:pPr>
      <w:ind w:left="1132"/>
    </w:pPr>
  </w:style>
  <w:style w:type="paragraph" w:styleId="Index4">
    <w:name w:val="index 4"/>
    <w:basedOn w:val="Normal"/>
    <w:next w:val="Normal"/>
    <w:semiHidden/>
    <w:rsid w:val="00867CB6"/>
    <w:pPr>
      <w:ind w:left="849"/>
    </w:pPr>
  </w:style>
  <w:style w:type="paragraph" w:styleId="Index3">
    <w:name w:val="index 3"/>
    <w:basedOn w:val="Normal"/>
    <w:next w:val="Normal"/>
    <w:semiHidden/>
    <w:rsid w:val="00867CB6"/>
    <w:pPr>
      <w:ind w:left="566"/>
    </w:pPr>
  </w:style>
  <w:style w:type="paragraph" w:styleId="Index2">
    <w:name w:val="index 2"/>
    <w:basedOn w:val="Normal"/>
    <w:next w:val="Normal"/>
    <w:semiHidden/>
    <w:rsid w:val="00867CB6"/>
    <w:pPr>
      <w:ind w:left="283"/>
    </w:pPr>
  </w:style>
  <w:style w:type="paragraph" w:styleId="Index1">
    <w:name w:val="index 1"/>
    <w:basedOn w:val="Normal"/>
    <w:next w:val="Normal"/>
    <w:semiHidden/>
    <w:rsid w:val="00867CB6"/>
  </w:style>
  <w:style w:type="character" w:styleId="LineNumber">
    <w:name w:val="line number"/>
    <w:basedOn w:val="DefaultParagraphFont"/>
    <w:rsid w:val="00867CB6"/>
    <w:rPr>
      <w:rFonts w:cs="Times New Roman"/>
    </w:rPr>
  </w:style>
  <w:style w:type="paragraph" w:styleId="IndexHeading">
    <w:name w:val="index heading"/>
    <w:basedOn w:val="Normal"/>
    <w:next w:val="Index1"/>
    <w:semiHidden/>
    <w:rsid w:val="00867CB6"/>
  </w:style>
  <w:style w:type="paragraph" w:styleId="Footer">
    <w:name w:val="footer"/>
    <w:basedOn w:val="Normal"/>
    <w:link w:val="FooterChar"/>
    <w:uiPriority w:val="99"/>
    <w:rsid w:val="00867CB6"/>
    <w:pPr>
      <w:pBdr>
        <w:top w:val="single" w:sz="6" w:space="1" w:color="auto"/>
        <w:between w:val="single" w:sz="6" w:space="1" w:color="auto"/>
      </w:pBdr>
      <w:tabs>
        <w:tab w:val="clear" w:pos="720"/>
        <w:tab w:val="clear" w:pos="1440"/>
        <w:tab w:val="clear" w:pos="2160"/>
        <w:tab w:val="right" w:pos="9720"/>
      </w:tabs>
      <w:spacing w:before="240" w:after="0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7CB6"/>
    <w:rPr>
      <w:sz w:val="13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867CB6"/>
    <w:pPr>
      <w:pBdr>
        <w:bottom w:val="single" w:sz="6" w:space="1" w:color="auto"/>
        <w:between w:val="single" w:sz="6" w:space="1" w:color="auto"/>
      </w:pBdr>
      <w:tabs>
        <w:tab w:val="clear" w:pos="720"/>
        <w:tab w:val="clear" w:pos="1440"/>
        <w:tab w:val="clear" w:pos="2160"/>
        <w:tab w:val="right" w:pos="9720"/>
      </w:tabs>
      <w:spacing w:after="360"/>
      <w:jc w:val="left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7CB6"/>
    <w:rPr>
      <w:b/>
      <w:sz w:val="18"/>
      <w:szCs w:val="20"/>
    </w:rPr>
  </w:style>
  <w:style w:type="character" w:styleId="FootnoteReference">
    <w:name w:val="footnote reference"/>
    <w:basedOn w:val="DefaultParagraphFont"/>
    <w:semiHidden/>
    <w:rsid w:val="00867CB6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67CB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867CB6"/>
    <w:rPr>
      <w:sz w:val="20"/>
      <w:szCs w:val="20"/>
    </w:rPr>
  </w:style>
  <w:style w:type="paragraph" w:styleId="TOC9">
    <w:name w:val="toc 9"/>
    <w:basedOn w:val="TOC8"/>
    <w:next w:val="Normal"/>
    <w:uiPriority w:val="39"/>
    <w:rsid w:val="00867CB6"/>
    <w:pPr>
      <w:ind w:left="1757"/>
    </w:pPr>
  </w:style>
  <w:style w:type="paragraph" w:customStyle="1" w:styleId="ends">
    <w:name w:val="ends"/>
    <w:basedOn w:val="Normal"/>
    <w:next w:val="Normal"/>
    <w:rsid w:val="00867CB6"/>
    <w:pPr>
      <w:spacing w:before="360" w:after="0"/>
    </w:pPr>
    <w:rPr>
      <w:sz w:val="16"/>
    </w:rPr>
  </w:style>
  <w:style w:type="paragraph" w:customStyle="1" w:styleId="bulletlist">
    <w:name w:val="bullet list"/>
    <w:basedOn w:val="Normal"/>
    <w:rsid w:val="00867CB6"/>
    <w:pPr>
      <w:numPr>
        <w:numId w:val="29"/>
      </w:numPr>
      <w:tabs>
        <w:tab w:val="clear" w:pos="720"/>
        <w:tab w:val="clear" w:pos="1440"/>
        <w:tab w:val="clear" w:pos="2160"/>
      </w:tabs>
    </w:pPr>
  </w:style>
  <w:style w:type="paragraph" w:customStyle="1" w:styleId="lthead">
    <w:name w:val="lthead"/>
    <w:basedOn w:val="Normal"/>
    <w:next w:val="Normal"/>
    <w:rsid w:val="00867CB6"/>
    <w:pPr>
      <w:jc w:val="right"/>
    </w:pPr>
    <w:rPr>
      <w:b/>
      <w:sz w:val="20"/>
    </w:rPr>
  </w:style>
  <w:style w:type="paragraph" w:customStyle="1" w:styleId="bulletlisthungpara">
    <w:name w:val="bullet list hungpara"/>
    <w:basedOn w:val="bulletlist"/>
    <w:rsid w:val="00867CB6"/>
    <w:pPr>
      <w:keepLines w:val="0"/>
      <w:tabs>
        <w:tab w:val="left" w:pos="1800"/>
      </w:tabs>
      <w:ind w:left="1800" w:hanging="1800"/>
    </w:pPr>
  </w:style>
  <w:style w:type="paragraph" w:customStyle="1" w:styleId="normalleftjust">
    <w:name w:val="normal left just"/>
    <w:basedOn w:val="Normal"/>
    <w:rsid w:val="00215F9F"/>
    <w:pPr>
      <w:jc w:val="left"/>
    </w:pPr>
  </w:style>
  <w:style w:type="paragraph" w:customStyle="1" w:styleId="table">
    <w:name w:val="table"/>
    <w:basedOn w:val="Normal"/>
    <w:rsid w:val="00867CB6"/>
    <w:pPr>
      <w:spacing w:before="120" w:after="120"/>
      <w:jc w:val="left"/>
    </w:pPr>
  </w:style>
  <w:style w:type="paragraph" w:customStyle="1" w:styleId="bulletlistblock">
    <w:name w:val="bullet list block"/>
    <w:basedOn w:val="bulletlist"/>
    <w:rsid w:val="00867CB6"/>
    <w:pPr>
      <w:keepNext/>
      <w:numPr>
        <w:numId w:val="25"/>
      </w:numPr>
    </w:pPr>
  </w:style>
  <w:style w:type="paragraph" w:customStyle="1" w:styleId="xreftab15">
    <w:name w:val="xref tab 1.5"/>
    <w:basedOn w:val="Normal"/>
    <w:next w:val="Normal"/>
    <w:rsid w:val="00215F9F"/>
    <w:pPr>
      <w:tabs>
        <w:tab w:val="clear" w:pos="720"/>
        <w:tab w:val="clear" w:pos="1440"/>
        <w:tab w:val="left" w:leader="dot" w:pos="2160"/>
      </w:tabs>
      <w:spacing w:after="120"/>
    </w:pPr>
    <w:rPr>
      <w:rFonts w:ascii="Helv" w:hAnsi="Helv"/>
      <w:sz w:val="20"/>
    </w:rPr>
  </w:style>
  <w:style w:type="paragraph" w:customStyle="1" w:styleId="bulletlistpage">
    <w:name w:val="bullet list page"/>
    <w:basedOn w:val="bulletlist"/>
    <w:rsid w:val="00867CB6"/>
    <w:pPr>
      <w:pageBreakBefore/>
    </w:pPr>
    <w:rPr>
      <w:rFonts w:ascii="Helv" w:hAnsi="Helv"/>
    </w:rPr>
  </w:style>
  <w:style w:type="paragraph" w:customStyle="1" w:styleId="xreftab35">
    <w:name w:val="xref tab 3.5"/>
    <w:basedOn w:val="Normal"/>
    <w:next w:val="Normal"/>
    <w:rsid w:val="00215F9F"/>
    <w:pPr>
      <w:tabs>
        <w:tab w:val="clear" w:pos="720"/>
        <w:tab w:val="clear" w:pos="1440"/>
        <w:tab w:val="clear" w:pos="2160"/>
        <w:tab w:val="left" w:leader="dot" w:pos="5040"/>
      </w:tabs>
      <w:spacing w:after="120"/>
    </w:pPr>
    <w:rPr>
      <w:rFonts w:ascii="Helv" w:hAnsi="Helv"/>
      <w:sz w:val="20"/>
    </w:rPr>
  </w:style>
  <w:style w:type="paragraph" w:customStyle="1" w:styleId="centralboldbig">
    <w:name w:val="central bold big"/>
    <w:basedOn w:val="Normal"/>
    <w:next w:val="Normal"/>
    <w:rsid w:val="00867CB6"/>
    <w:pPr>
      <w:tabs>
        <w:tab w:val="clear" w:pos="720"/>
        <w:tab w:val="clear" w:pos="1440"/>
        <w:tab w:val="clear" w:pos="2160"/>
      </w:tabs>
      <w:spacing w:before="240"/>
      <w:jc w:val="center"/>
    </w:pPr>
    <w:rPr>
      <w:b/>
      <w:sz w:val="36"/>
    </w:rPr>
  </w:style>
  <w:style w:type="paragraph" w:customStyle="1" w:styleId="tableofcontentsno">
    <w:name w:val="table of contents no"/>
    <w:basedOn w:val="tableofcontents"/>
    <w:rsid w:val="00215F9F"/>
    <w:pPr>
      <w:tabs>
        <w:tab w:val="clear" w:pos="1440"/>
      </w:tabs>
    </w:pPr>
  </w:style>
  <w:style w:type="paragraph" w:customStyle="1" w:styleId="tableofcontents">
    <w:name w:val="table of contents"/>
    <w:basedOn w:val="Normal"/>
    <w:rsid w:val="00867CB6"/>
    <w:pPr>
      <w:keepLines w:val="0"/>
      <w:tabs>
        <w:tab w:val="clear" w:pos="720"/>
        <w:tab w:val="clear" w:pos="2160"/>
        <w:tab w:val="decimal" w:leader="dot" w:pos="7920"/>
      </w:tabs>
    </w:pPr>
    <w:rPr>
      <w:sz w:val="20"/>
    </w:rPr>
  </w:style>
  <w:style w:type="paragraph" w:customStyle="1" w:styleId="paraintro">
    <w:name w:val="para intro"/>
    <w:basedOn w:val="Normal"/>
    <w:rsid w:val="00215F9F"/>
    <w:pPr>
      <w:tabs>
        <w:tab w:val="clear" w:pos="720"/>
        <w:tab w:val="clear" w:pos="1440"/>
        <w:tab w:val="clear" w:pos="2160"/>
      </w:tabs>
    </w:pPr>
    <w:rPr>
      <w:rFonts w:ascii="Helv" w:hAnsi="Helv"/>
      <w:b/>
    </w:rPr>
  </w:style>
  <w:style w:type="paragraph" w:customStyle="1" w:styleId="normalhanging">
    <w:name w:val="normal hanging"/>
    <w:basedOn w:val="Normal"/>
    <w:qFormat/>
    <w:rsid w:val="00867CB6"/>
    <w:pPr>
      <w:tabs>
        <w:tab w:val="left" w:pos="1152"/>
      </w:tabs>
      <w:ind w:left="576" w:hanging="576"/>
    </w:pPr>
  </w:style>
  <w:style w:type="paragraph" w:customStyle="1" w:styleId="hangingindent">
    <w:name w:val="hanging indent"/>
    <w:basedOn w:val="Normal"/>
    <w:rsid w:val="00867CB6"/>
    <w:pPr>
      <w:tabs>
        <w:tab w:val="clear" w:pos="720"/>
        <w:tab w:val="clear" w:pos="2160"/>
      </w:tabs>
      <w:ind w:left="1440" w:hanging="720"/>
    </w:pPr>
  </w:style>
  <w:style w:type="paragraph" w:customStyle="1" w:styleId="indentedbullet">
    <w:name w:val="indented bullet"/>
    <w:basedOn w:val="hangingindent"/>
    <w:rsid w:val="00867CB6"/>
    <w:pPr>
      <w:ind w:left="2160"/>
    </w:pPr>
  </w:style>
  <w:style w:type="paragraph" w:customStyle="1" w:styleId="tableofcontnonum">
    <w:name w:val="table of cont no num"/>
    <w:basedOn w:val="tableofcontents"/>
    <w:next w:val="Normal"/>
    <w:rsid w:val="00215F9F"/>
    <w:pPr>
      <w:tabs>
        <w:tab w:val="clear" w:pos="1440"/>
      </w:tabs>
    </w:pPr>
  </w:style>
  <w:style w:type="paragraph" w:customStyle="1" w:styleId="hangingindent2">
    <w:name w:val="hanging indent 2"/>
    <w:basedOn w:val="hangingindent"/>
    <w:rsid w:val="00867CB6"/>
    <w:pPr>
      <w:ind w:left="2160"/>
    </w:pPr>
  </w:style>
  <w:style w:type="paragraph" w:customStyle="1" w:styleId="coursetitle">
    <w:name w:val="course title"/>
    <w:basedOn w:val="Normal"/>
    <w:rsid w:val="00867CB6"/>
    <w:pPr>
      <w:framePr w:hSpace="187" w:vSpace="187" w:wrap="auto" w:hAnchor="text" w:xAlign="center"/>
      <w:tabs>
        <w:tab w:val="clear" w:pos="720"/>
        <w:tab w:val="clear" w:pos="1440"/>
        <w:tab w:val="clear" w:pos="2160"/>
      </w:tabs>
      <w:jc w:val="center"/>
    </w:pPr>
    <w:rPr>
      <w:b/>
      <w:sz w:val="32"/>
    </w:rPr>
  </w:style>
  <w:style w:type="paragraph" w:customStyle="1" w:styleId="labelbig">
    <w:name w:val="label big"/>
    <w:basedOn w:val="Normal"/>
    <w:rsid w:val="00215F9F"/>
    <w:pPr>
      <w:framePr w:hSpace="187" w:vSpace="187" w:wrap="auto" w:hAnchor="text" w:yAlign="center"/>
      <w:tabs>
        <w:tab w:val="clear" w:pos="720"/>
        <w:tab w:val="clear" w:pos="1440"/>
        <w:tab w:val="clear" w:pos="2160"/>
        <w:tab w:val="left" w:pos="4320"/>
      </w:tabs>
      <w:jc w:val="left"/>
    </w:pPr>
    <w:rPr>
      <w:rFonts w:ascii="Palatino" w:hAnsi="Palatino"/>
      <w:sz w:val="40"/>
    </w:rPr>
  </w:style>
  <w:style w:type="paragraph" w:customStyle="1" w:styleId="tablesmall">
    <w:name w:val="table small"/>
    <w:basedOn w:val="table"/>
    <w:next w:val="Normal"/>
    <w:rsid w:val="00867CB6"/>
    <w:pPr>
      <w:tabs>
        <w:tab w:val="clear" w:pos="1440"/>
      </w:tabs>
    </w:pPr>
    <w:rPr>
      <w:rFonts w:ascii="Palatino" w:hAnsi="Palatino"/>
      <w:sz w:val="16"/>
    </w:rPr>
  </w:style>
  <w:style w:type="paragraph" w:customStyle="1" w:styleId="footerfs">
    <w:name w:val="footerfs"/>
    <w:basedOn w:val="Footer"/>
    <w:rsid w:val="00867CB6"/>
    <w:pPr>
      <w:pBdr>
        <w:between w:val="none" w:sz="0" w:space="0" w:color="auto"/>
      </w:pBdr>
      <w:spacing w:before="0"/>
      <w:jc w:val="center"/>
    </w:pPr>
    <w:rPr>
      <w:spacing w:val="2"/>
      <w:sz w:val="14"/>
    </w:rPr>
  </w:style>
  <w:style w:type="paragraph" w:customStyle="1" w:styleId="copyright">
    <w:name w:val="copyright"/>
    <w:basedOn w:val="Normal"/>
    <w:rsid w:val="00867CB6"/>
    <w:pPr>
      <w:framePr w:hSpace="187" w:vSpace="187" w:wrap="auto" w:hAnchor="text" w:yAlign="bottom"/>
      <w:jc w:val="center"/>
    </w:pPr>
    <w:rPr>
      <w:sz w:val="16"/>
    </w:rPr>
  </w:style>
  <w:style w:type="paragraph" w:customStyle="1" w:styleId="logo">
    <w:name w:val="logo"/>
    <w:basedOn w:val="Normal"/>
    <w:next w:val="slogan"/>
    <w:rsid w:val="00867CB6"/>
    <w:pPr>
      <w:spacing w:after="0"/>
      <w:jc w:val="right"/>
    </w:pPr>
    <w:rPr>
      <w:sz w:val="46"/>
    </w:rPr>
  </w:style>
  <w:style w:type="paragraph" w:customStyle="1" w:styleId="slogan">
    <w:name w:val="slogan"/>
    <w:basedOn w:val="Normal"/>
    <w:rsid w:val="00867CB6"/>
    <w:pPr>
      <w:spacing w:after="0"/>
      <w:jc w:val="right"/>
    </w:pPr>
    <w:rPr>
      <w:i/>
      <w:spacing w:val="6"/>
    </w:rPr>
  </w:style>
  <w:style w:type="paragraph" w:customStyle="1" w:styleId="tabletop">
    <w:name w:val="table top"/>
    <w:basedOn w:val="table"/>
    <w:rsid w:val="00867CB6"/>
    <w:pPr>
      <w:spacing w:before="240"/>
    </w:pPr>
    <w:rPr>
      <w:smallCaps/>
    </w:rPr>
  </w:style>
  <w:style w:type="paragraph" w:customStyle="1" w:styleId="bulletlistblokend">
    <w:name w:val="bullet list blokend"/>
    <w:basedOn w:val="bulletlistblock"/>
    <w:next w:val="Normal"/>
    <w:rsid w:val="00867CB6"/>
    <w:pPr>
      <w:keepNext w:val="0"/>
      <w:numPr>
        <w:numId w:val="28"/>
      </w:numPr>
    </w:pPr>
  </w:style>
  <w:style w:type="paragraph" w:styleId="NormalIndent">
    <w:name w:val="Normal Indent"/>
    <w:basedOn w:val="Normal"/>
    <w:rsid w:val="00867CB6"/>
    <w:pPr>
      <w:ind w:left="720"/>
    </w:pPr>
  </w:style>
  <w:style w:type="paragraph" w:customStyle="1" w:styleId="tablebullet">
    <w:name w:val="table bullet"/>
    <w:basedOn w:val="table"/>
    <w:rsid w:val="00867CB6"/>
    <w:pPr>
      <w:numPr>
        <w:numId w:val="27"/>
      </w:numPr>
      <w:spacing w:before="80"/>
    </w:pPr>
  </w:style>
  <w:style w:type="paragraph" w:customStyle="1" w:styleId="tablehead">
    <w:name w:val="table head"/>
    <w:basedOn w:val="table"/>
    <w:rsid w:val="00867CB6"/>
    <w:pPr>
      <w:keepNext/>
      <w:tabs>
        <w:tab w:val="clear" w:pos="1440"/>
      </w:tabs>
      <w:spacing w:before="60" w:after="60"/>
    </w:pPr>
    <w:rPr>
      <w:smallCaps/>
    </w:rPr>
  </w:style>
  <w:style w:type="paragraph" w:customStyle="1" w:styleId="rddlist">
    <w:name w:val="rddlist"/>
    <w:basedOn w:val="TOC2"/>
    <w:rsid w:val="00867CB6"/>
    <w:pPr>
      <w:keepNext w:val="0"/>
      <w:tabs>
        <w:tab w:val="decimal" w:leader="dot" w:pos="7920"/>
      </w:tabs>
      <w:spacing w:after="0"/>
      <w:ind w:left="220"/>
    </w:pPr>
    <w:rPr>
      <w:noProof w:val="0"/>
      <w:sz w:val="20"/>
    </w:rPr>
  </w:style>
  <w:style w:type="paragraph" w:customStyle="1" w:styleId="lttitle">
    <w:name w:val="lttitle"/>
    <w:basedOn w:val="Normal"/>
    <w:next w:val="Normal"/>
    <w:rsid w:val="00867CB6"/>
    <w:pPr>
      <w:keepLines w:val="0"/>
      <w:tabs>
        <w:tab w:val="clear" w:pos="720"/>
        <w:tab w:val="clear" w:pos="1440"/>
        <w:tab w:val="clear" w:pos="2160"/>
      </w:tabs>
      <w:spacing w:before="120" w:after="0"/>
      <w:jc w:val="left"/>
    </w:pPr>
    <w:rPr>
      <w:b/>
      <w:noProof/>
      <w:sz w:val="28"/>
    </w:rPr>
  </w:style>
  <w:style w:type="paragraph" w:customStyle="1" w:styleId="tableitalic">
    <w:name w:val="table italic"/>
    <w:basedOn w:val="table"/>
    <w:rsid w:val="00867CB6"/>
    <w:rPr>
      <w:i/>
    </w:rPr>
  </w:style>
  <w:style w:type="paragraph" w:customStyle="1" w:styleId="normalsmallhidden">
    <w:name w:val="normal small hidden"/>
    <w:basedOn w:val="Normal"/>
    <w:rsid w:val="00867CB6"/>
    <w:pPr>
      <w:spacing w:after="0"/>
      <w:jc w:val="left"/>
    </w:pPr>
    <w:rPr>
      <w:rFonts w:ascii="Helv" w:hAnsi="Helv"/>
      <w:vanish/>
      <w:sz w:val="12"/>
    </w:rPr>
  </w:style>
  <w:style w:type="paragraph" w:customStyle="1" w:styleId="normalheadsblist">
    <w:name w:val="normal heads b list"/>
    <w:basedOn w:val="Normal"/>
    <w:next w:val="bulletlistblock"/>
    <w:rsid w:val="00867CB6"/>
    <w:pPr>
      <w:keepNext/>
      <w:spacing w:after="220"/>
    </w:pPr>
  </w:style>
  <w:style w:type="paragraph" w:customStyle="1" w:styleId="normalkeepnext">
    <w:name w:val="normal keep next"/>
    <w:basedOn w:val="Normal"/>
    <w:next w:val="Normal"/>
    <w:rsid w:val="00867CB6"/>
    <w:pPr>
      <w:keepNext/>
    </w:pPr>
  </w:style>
  <w:style w:type="paragraph" w:customStyle="1" w:styleId="normalbulletleft">
    <w:name w:val="normal bullet left"/>
    <w:basedOn w:val="Normal"/>
    <w:rsid w:val="00867CB6"/>
    <w:pPr>
      <w:numPr>
        <w:numId w:val="1"/>
      </w:numPr>
      <w:tabs>
        <w:tab w:val="clear" w:pos="720"/>
        <w:tab w:val="clear" w:pos="1440"/>
        <w:tab w:val="clear" w:pos="2160"/>
      </w:tabs>
      <w:jc w:val="left"/>
    </w:pPr>
  </w:style>
  <w:style w:type="paragraph" w:customStyle="1" w:styleId="normalleft">
    <w:name w:val="normal left"/>
    <w:basedOn w:val="Normal"/>
    <w:rsid w:val="00867CB6"/>
    <w:pPr>
      <w:jc w:val="left"/>
    </w:pPr>
  </w:style>
  <w:style w:type="paragraph" w:customStyle="1" w:styleId="normalcentred">
    <w:name w:val="normal centred"/>
    <w:basedOn w:val="Normal"/>
    <w:rsid w:val="00867CB6"/>
    <w:pPr>
      <w:jc w:val="center"/>
    </w:pPr>
  </w:style>
  <w:style w:type="paragraph" w:customStyle="1" w:styleId="headerld">
    <w:name w:val="headerld"/>
    <w:basedOn w:val="Header"/>
    <w:rsid w:val="00867CB6"/>
    <w:pPr>
      <w:tabs>
        <w:tab w:val="clear" w:pos="9720"/>
        <w:tab w:val="right" w:pos="14760"/>
      </w:tabs>
    </w:pPr>
  </w:style>
  <w:style w:type="paragraph" w:customStyle="1" w:styleId="footerld">
    <w:name w:val="footerld"/>
    <w:basedOn w:val="Footer"/>
    <w:rsid w:val="00867CB6"/>
    <w:pPr>
      <w:tabs>
        <w:tab w:val="clear" w:pos="9720"/>
        <w:tab w:val="right" w:pos="14760"/>
      </w:tabs>
      <w:spacing w:before="60"/>
    </w:pPr>
  </w:style>
  <w:style w:type="paragraph" w:customStyle="1" w:styleId="normalnumbered">
    <w:name w:val="normal numbered"/>
    <w:basedOn w:val="Normal"/>
    <w:rsid w:val="00867CB6"/>
    <w:pPr>
      <w:spacing w:after="200"/>
      <w:ind w:left="432" w:hanging="432"/>
    </w:pPr>
  </w:style>
  <w:style w:type="paragraph" w:customStyle="1" w:styleId="screenshot">
    <w:name w:val="screenshot"/>
    <w:basedOn w:val="Normal"/>
    <w:link w:val="screenshotChar"/>
    <w:rsid w:val="00867CB6"/>
    <w:pPr>
      <w:tabs>
        <w:tab w:val="clear" w:pos="720"/>
        <w:tab w:val="clear" w:pos="1440"/>
        <w:tab w:val="clear" w:pos="2160"/>
      </w:tabs>
      <w:spacing w:before="120"/>
      <w:jc w:val="center"/>
    </w:pPr>
  </w:style>
  <w:style w:type="paragraph" w:customStyle="1" w:styleId="tableright">
    <w:name w:val="table right"/>
    <w:basedOn w:val="table"/>
    <w:rsid w:val="00867CB6"/>
    <w:pPr>
      <w:jc w:val="right"/>
    </w:pPr>
  </w:style>
  <w:style w:type="paragraph" w:customStyle="1" w:styleId="normal0after">
    <w:name w:val="normal 0 after"/>
    <w:basedOn w:val="Normal"/>
    <w:next w:val="Normal"/>
    <w:rsid w:val="00867CB6"/>
    <w:pPr>
      <w:spacing w:after="0"/>
    </w:pPr>
    <w:rPr>
      <w:rFonts w:eastAsia="Batang"/>
    </w:rPr>
  </w:style>
  <w:style w:type="paragraph" w:customStyle="1" w:styleId="hiddensmall">
    <w:name w:val="hidden small"/>
    <w:basedOn w:val="Normal"/>
    <w:rsid w:val="00867CB6"/>
    <w:rPr>
      <w:vanish/>
      <w:sz w:val="16"/>
    </w:rPr>
  </w:style>
  <w:style w:type="paragraph" w:customStyle="1" w:styleId="clientname">
    <w:name w:val="client name"/>
    <w:basedOn w:val="Normal"/>
    <w:rsid w:val="00867CB6"/>
    <w:pPr>
      <w:spacing w:after="0"/>
      <w:jc w:val="left"/>
    </w:pPr>
    <w:rPr>
      <w:b/>
      <w:i/>
      <w:sz w:val="26"/>
    </w:rPr>
  </w:style>
  <w:style w:type="paragraph" w:customStyle="1" w:styleId="normalbulletkeepnext">
    <w:name w:val="normal bullet keep next"/>
    <w:basedOn w:val="normalbullet"/>
    <w:rsid w:val="00867CB6"/>
    <w:pPr>
      <w:keepNext/>
      <w:numPr>
        <w:numId w:val="26"/>
      </w:numPr>
    </w:pPr>
  </w:style>
  <w:style w:type="paragraph" w:customStyle="1" w:styleId="normallettered">
    <w:name w:val="normal lettered"/>
    <w:basedOn w:val="normalnumbered"/>
    <w:rsid w:val="00867CB6"/>
    <w:pPr>
      <w:numPr>
        <w:numId w:val="36"/>
      </w:numPr>
    </w:pPr>
  </w:style>
  <w:style w:type="paragraph" w:customStyle="1" w:styleId="NormalIndentInch">
    <w:name w:val="Normal Indent Inch"/>
    <w:basedOn w:val="NormalIndent"/>
    <w:rsid w:val="00215F9F"/>
    <w:pPr>
      <w:tabs>
        <w:tab w:val="clear" w:pos="720"/>
        <w:tab w:val="clear" w:pos="1440"/>
        <w:tab w:val="clear" w:pos="2160"/>
      </w:tabs>
      <w:ind w:left="1440"/>
    </w:pPr>
  </w:style>
  <w:style w:type="paragraph" w:customStyle="1" w:styleId="Normalpagebtm">
    <w:name w:val="Normal page btm"/>
    <w:basedOn w:val="Normal"/>
    <w:rsid w:val="00867CB6"/>
    <w:pPr>
      <w:framePr w:hSpace="187" w:vSpace="187" w:wrap="auto" w:hAnchor="text" w:yAlign="bottom"/>
    </w:pPr>
  </w:style>
  <w:style w:type="paragraph" w:customStyle="1" w:styleId="Normalbulletinch">
    <w:name w:val="Normal bullet inch"/>
    <w:basedOn w:val="Normalbullet0"/>
    <w:rsid w:val="00215F9F"/>
    <w:pPr>
      <w:tabs>
        <w:tab w:val="left" w:pos="1440"/>
      </w:tabs>
      <w:spacing w:line="240" w:lineRule="atLeast"/>
      <w:ind w:left="1440" w:hanging="1440"/>
      <w:jc w:val="left"/>
    </w:pPr>
    <w:rPr>
      <w:rFonts w:ascii="Tms Rmn" w:hAnsi="Tms Rmn"/>
    </w:rPr>
  </w:style>
  <w:style w:type="paragraph" w:customStyle="1" w:styleId="Normalsingle">
    <w:name w:val="Normal single"/>
    <w:basedOn w:val="Normal"/>
    <w:rsid w:val="00867CB6"/>
    <w:pPr>
      <w:tabs>
        <w:tab w:val="clear" w:pos="720"/>
        <w:tab w:val="clear" w:pos="1440"/>
        <w:tab w:val="clear" w:pos="2160"/>
      </w:tabs>
      <w:spacing w:after="0"/>
    </w:pPr>
  </w:style>
  <w:style w:type="paragraph" w:customStyle="1" w:styleId="bulletlistblockend">
    <w:name w:val="bullet list blockend"/>
    <w:basedOn w:val="bulletlistblock"/>
    <w:rsid w:val="00867CB6"/>
    <w:pPr>
      <w:keepNext w:val="0"/>
    </w:pPr>
  </w:style>
  <w:style w:type="paragraph" w:customStyle="1" w:styleId="tableclose">
    <w:name w:val="table close"/>
    <w:basedOn w:val="table"/>
    <w:rsid w:val="00867CB6"/>
    <w:pPr>
      <w:spacing w:before="60" w:after="60"/>
    </w:pPr>
  </w:style>
  <w:style w:type="paragraph" w:customStyle="1" w:styleId="tablenoproofing">
    <w:name w:val="table no proofing"/>
    <w:basedOn w:val="table"/>
    <w:rsid w:val="00215F9F"/>
    <w:rPr>
      <w:noProof/>
    </w:rPr>
  </w:style>
  <w:style w:type="paragraph" w:customStyle="1" w:styleId="tableglossary">
    <w:name w:val="table glossary"/>
    <w:basedOn w:val="table"/>
    <w:rsid w:val="00215F9F"/>
    <w:pPr>
      <w:spacing w:line="360" w:lineRule="auto"/>
    </w:pPr>
  </w:style>
  <w:style w:type="paragraph" w:customStyle="1" w:styleId="table15">
    <w:name w:val="table 1.5"/>
    <w:basedOn w:val="table"/>
    <w:rsid w:val="00867CB6"/>
    <w:pPr>
      <w:spacing w:line="360" w:lineRule="auto"/>
    </w:pPr>
  </w:style>
  <w:style w:type="paragraph" w:customStyle="1" w:styleId="Categ">
    <w:name w:val="Categ"/>
    <w:basedOn w:val="Normal"/>
    <w:rsid w:val="00867CB6"/>
    <w:rPr>
      <w:smallCaps/>
      <w:vanish/>
      <w:sz w:val="20"/>
      <w:u w:val="double"/>
      <w:lang w:eastAsia="en-US"/>
    </w:rPr>
  </w:style>
  <w:style w:type="character" w:customStyle="1" w:styleId="XlsReqtNbr">
    <w:name w:val="XlsReqtNbr"/>
    <w:basedOn w:val="DefaultParagraphFont"/>
    <w:rsid w:val="00867CB6"/>
    <w:rPr>
      <w:rFonts w:cs="Times New Roman"/>
      <w:smallCaps/>
      <w:vanish/>
      <w:sz w:val="20"/>
      <w:u w:val="double"/>
      <w:lang w:val="en-GB" w:eastAsia="en-US"/>
    </w:rPr>
  </w:style>
  <w:style w:type="character" w:styleId="Hyperlink">
    <w:name w:val="Hyperlink"/>
    <w:basedOn w:val="DefaultParagraphFont"/>
    <w:uiPriority w:val="99"/>
    <w:rsid w:val="00867CB6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rsid w:val="00867CB6"/>
    <w:pPr>
      <w:tabs>
        <w:tab w:val="num" w:pos="360"/>
      </w:tabs>
      <w:ind w:left="360" w:hanging="360"/>
    </w:pPr>
  </w:style>
  <w:style w:type="character" w:styleId="FollowedHyperlink">
    <w:name w:val="FollowedHyperlink"/>
    <w:basedOn w:val="DefaultParagraphFont"/>
    <w:rsid w:val="00867CB6"/>
    <w:rPr>
      <w:rFonts w:cs="Times New Roman"/>
      <w:color w:val="800080"/>
      <w:u w:val="single"/>
    </w:rPr>
  </w:style>
  <w:style w:type="paragraph" w:customStyle="1" w:styleId="tableheadsblist">
    <w:name w:val="table heads b list"/>
    <w:basedOn w:val="Normal"/>
    <w:next w:val="tablebullet"/>
    <w:rsid w:val="00867CB6"/>
    <w:pPr>
      <w:keepLines w:val="0"/>
      <w:tabs>
        <w:tab w:val="clear" w:pos="720"/>
        <w:tab w:val="clear" w:pos="1440"/>
        <w:tab w:val="clear" w:pos="2160"/>
        <w:tab w:val="left" w:pos="360"/>
      </w:tabs>
      <w:spacing w:before="120" w:after="60"/>
      <w:jc w:val="left"/>
    </w:pPr>
    <w:rPr>
      <w:lang w:eastAsia="en-US"/>
    </w:rPr>
  </w:style>
  <w:style w:type="character" w:customStyle="1" w:styleId="ReqtSource">
    <w:name w:val="ReqtSource"/>
    <w:basedOn w:val="DefaultParagraphFont"/>
    <w:rsid w:val="00867CB6"/>
    <w:rPr>
      <w:rFonts w:cs="Times New Roman"/>
      <w:vanish/>
      <w:sz w:val="20"/>
      <w:u w:val="dotted"/>
    </w:rPr>
  </w:style>
  <w:style w:type="paragraph" w:styleId="BodyText">
    <w:name w:val="Body Text"/>
    <w:basedOn w:val="Normal"/>
    <w:link w:val="BodyTextChar"/>
    <w:rsid w:val="00867CB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867CB6"/>
    <w:rPr>
      <w:sz w:val="24"/>
      <w:szCs w:val="20"/>
    </w:rPr>
  </w:style>
  <w:style w:type="paragraph" w:styleId="BodyText3">
    <w:name w:val="Body Text 3"/>
    <w:basedOn w:val="Normal"/>
    <w:link w:val="BodyText3Char"/>
    <w:rsid w:val="00215F9F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E3B8C"/>
    <w:rPr>
      <w:rFonts w:cs="Times New Roman"/>
      <w:sz w:val="16"/>
      <w:szCs w:val="16"/>
    </w:rPr>
  </w:style>
  <w:style w:type="paragraph" w:styleId="NormalWeb">
    <w:name w:val="Normal (Web)"/>
    <w:basedOn w:val="Normal"/>
    <w:rsid w:val="00867CB6"/>
    <w:pPr>
      <w:keepLines w:val="0"/>
      <w:tabs>
        <w:tab w:val="clear" w:pos="720"/>
        <w:tab w:val="clear" w:pos="1440"/>
        <w:tab w:val="clear" w:pos="2160"/>
      </w:tabs>
      <w:spacing w:before="100" w:after="100"/>
      <w:jc w:val="left"/>
    </w:pPr>
    <w:rPr>
      <w:lang w:val="en-US"/>
    </w:rPr>
  </w:style>
  <w:style w:type="character" w:styleId="Strong">
    <w:name w:val="Strong"/>
    <w:basedOn w:val="DefaultParagraphFont"/>
    <w:qFormat/>
    <w:rsid w:val="00867CB6"/>
    <w:rPr>
      <w:rFonts w:cs="Times New Roman"/>
      <w:b/>
    </w:rPr>
  </w:style>
  <w:style w:type="paragraph" w:styleId="BlockText">
    <w:name w:val="Block Text"/>
    <w:basedOn w:val="Normal"/>
    <w:rsid w:val="00867CB6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215F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3B8C"/>
    <w:rPr>
      <w:rFonts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215F9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9E3B8C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15F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E3B8C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215F9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E3B8C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215F9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E3B8C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215F9F"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E3B8C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867CB6"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rsid w:val="00867CB6"/>
    <w:pPr>
      <w:ind w:left="4320"/>
    </w:pPr>
  </w:style>
  <w:style w:type="character" w:customStyle="1" w:styleId="ClosingChar">
    <w:name w:val="Closing Char"/>
    <w:basedOn w:val="DefaultParagraphFont"/>
    <w:link w:val="Closing"/>
    <w:locked/>
    <w:rsid w:val="00867CB6"/>
    <w:rPr>
      <w:sz w:val="24"/>
      <w:szCs w:val="20"/>
    </w:rPr>
  </w:style>
  <w:style w:type="paragraph" w:styleId="Date">
    <w:name w:val="Date"/>
    <w:basedOn w:val="Normal"/>
    <w:next w:val="Normal"/>
    <w:link w:val="DateChar"/>
    <w:rsid w:val="00867CB6"/>
  </w:style>
  <w:style w:type="character" w:customStyle="1" w:styleId="DateChar">
    <w:name w:val="Date Char"/>
    <w:basedOn w:val="DefaultParagraphFont"/>
    <w:link w:val="Date"/>
    <w:locked/>
    <w:rsid w:val="00867CB6"/>
    <w:rPr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867CB6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867CB6"/>
    <w:rPr>
      <w:rFonts w:ascii="Tahoma" w:hAnsi="Tahoma"/>
      <w:sz w:val="24"/>
      <w:szCs w:val="20"/>
      <w:shd w:val="clear" w:color="auto" w:fill="000080"/>
    </w:rPr>
  </w:style>
  <w:style w:type="paragraph" w:styleId="EndnoteText">
    <w:name w:val="endnote text"/>
    <w:basedOn w:val="Normal"/>
    <w:link w:val="EndnoteTextChar"/>
    <w:semiHidden/>
    <w:rsid w:val="00867CB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867CB6"/>
    <w:rPr>
      <w:sz w:val="20"/>
      <w:szCs w:val="20"/>
    </w:rPr>
  </w:style>
  <w:style w:type="paragraph" w:styleId="EnvelopeAddress">
    <w:name w:val="envelope address"/>
    <w:basedOn w:val="Normal"/>
    <w:rsid w:val="00215F9F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867CB6"/>
    <w:rPr>
      <w:rFonts w:ascii="Arial" w:hAnsi="Arial"/>
      <w:sz w:val="20"/>
    </w:rPr>
  </w:style>
  <w:style w:type="paragraph" w:styleId="Index8">
    <w:name w:val="index 8"/>
    <w:basedOn w:val="Normal"/>
    <w:next w:val="Normal"/>
    <w:autoRedefine/>
    <w:semiHidden/>
    <w:rsid w:val="00867CB6"/>
    <w:pPr>
      <w:tabs>
        <w:tab w:val="clear" w:pos="720"/>
        <w:tab w:val="clear" w:pos="1440"/>
        <w:tab w:val="clear" w:pos="2160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867CB6"/>
    <w:pPr>
      <w:tabs>
        <w:tab w:val="clear" w:pos="720"/>
        <w:tab w:val="clear" w:pos="1440"/>
        <w:tab w:val="clear" w:pos="2160"/>
      </w:tabs>
      <w:ind w:left="2160" w:hanging="240"/>
    </w:pPr>
  </w:style>
  <w:style w:type="paragraph" w:styleId="List">
    <w:name w:val="List"/>
    <w:basedOn w:val="Normal"/>
    <w:rsid w:val="00867CB6"/>
    <w:pPr>
      <w:ind w:left="360" w:hanging="360"/>
    </w:pPr>
  </w:style>
  <w:style w:type="paragraph" w:styleId="List2">
    <w:name w:val="List 2"/>
    <w:basedOn w:val="Normal"/>
    <w:rsid w:val="00215F9F"/>
    <w:pPr>
      <w:ind w:left="720" w:hanging="360"/>
    </w:pPr>
  </w:style>
  <w:style w:type="paragraph" w:styleId="List3">
    <w:name w:val="List 3"/>
    <w:basedOn w:val="Normal"/>
    <w:rsid w:val="00215F9F"/>
    <w:pPr>
      <w:ind w:left="1080" w:hanging="360"/>
    </w:pPr>
  </w:style>
  <w:style w:type="paragraph" w:styleId="List4">
    <w:name w:val="List 4"/>
    <w:basedOn w:val="Normal"/>
    <w:rsid w:val="00215F9F"/>
    <w:pPr>
      <w:ind w:left="1440" w:hanging="360"/>
    </w:pPr>
  </w:style>
  <w:style w:type="paragraph" w:styleId="List5">
    <w:name w:val="List 5"/>
    <w:basedOn w:val="Normal"/>
    <w:rsid w:val="00215F9F"/>
    <w:pPr>
      <w:ind w:left="1800" w:hanging="360"/>
    </w:pPr>
  </w:style>
  <w:style w:type="paragraph" w:styleId="ListBullet2">
    <w:name w:val="List Bullet 2"/>
    <w:basedOn w:val="Normal"/>
    <w:autoRedefine/>
    <w:rsid w:val="00215F9F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rsid w:val="00215F9F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rsid w:val="00215F9F"/>
    <w:pPr>
      <w:numPr>
        <w:numId w:val="4"/>
      </w:numPr>
    </w:pPr>
  </w:style>
  <w:style w:type="paragraph" w:styleId="ListBullet5">
    <w:name w:val="List Bullet 5"/>
    <w:basedOn w:val="Normal"/>
    <w:autoRedefine/>
    <w:rsid w:val="00215F9F"/>
    <w:pPr>
      <w:numPr>
        <w:numId w:val="5"/>
      </w:numPr>
    </w:pPr>
  </w:style>
  <w:style w:type="paragraph" w:styleId="ListContinue">
    <w:name w:val="List Continue"/>
    <w:basedOn w:val="Normal"/>
    <w:rsid w:val="00215F9F"/>
    <w:pPr>
      <w:spacing w:after="120"/>
      <w:ind w:left="360"/>
    </w:pPr>
  </w:style>
  <w:style w:type="paragraph" w:styleId="ListContinue2">
    <w:name w:val="List Continue 2"/>
    <w:basedOn w:val="Normal"/>
    <w:rsid w:val="00215F9F"/>
    <w:pPr>
      <w:spacing w:after="120"/>
      <w:ind w:left="720"/>
    </w:pPr>
  </w:style>
  <w:style w:type="paragraph" w:styleId="ListContinue3">
    <w:name w:val="List Continue 3"/>
    <w:basedOn w:val="Normal"/>
    <w:rsid w:val="00215F9F"/>
    <w:pPr>
      <w:spacing w:after="120"/>
      <w:ind w:left="1080"/>
    </w:pPr>
  </w:style>
  <w:style w:type="paragraph" w:styleId="ListContinue4">
    <w:name w:val="List Continue 4"/>
    <w:basedOn w:val="Normal"/>
    <w:rsid w:val="00215F9F"/>
    <w:pPr>
      <w:spacing w:after="120"/>
      <w:ind w:left="1440"/>
    </w:pPr>
  </w:style>
  <w:style w:type="paragraph" w:styleId="ListContinue5">
    <w:name w:val="List Continue 5"/>
    <w:basedOn w:val="Normal"/>
    <w:rsid w:val="00215F9F"/>
    <w:pPr>
      <w:spacing w:after="120"/>
      <w:ind w:left="1800"/>
    </w:pPr>
  </w:style>
  <w:style w:type="paragraph" w:styleId="ListNumber">
    <w:name w:val="List Number"/>
    <w:basedOn w:val="Normal"/>
    <w:rsid w:val="00867CB6"/>
    <w:pPr>
      <w:numPr>
        <w:numId w:val="6"/>
      </w:numPr>
    </w:pPr>
  </w:style>
  <w:style w:type="paragraph" w:styleId="ListNumber2">
    <w:name w:val="List Number 2"/>
    <w:basedOn w:val="Normal"/>
    <w:rsid w:val="00215F9F"/>
    <w:pPr>
      <w:numPr>
        <w:numId w:val="7"/>
      </w:numPr>
    </w:pPr>
  </w:style>
  <w:style w:type="paragraph" w:styleId="ListNumber3">
    <w:name w:val="List Number 3"/>
    <w:basedOn w:val="Normal"/>
    <w:rsid w:val="00215F9F"/>
    <w:pPr>
      <w:numPr>
        <w:numId w:val="8"/>
      </w:numPr>
    </w:pPr>
  </w:style>
  <w:style w:type="paragraph" w:styleId="ListNumber4">
    <w:name w:val="List Number 4"/>
    <w:basedOn w:val="Normal"/>
    <w:rsid w:val="00215F9F"/>
    <w:pPr>
      <w:numPr>
        <w:numId w:val="9"/>
      </w:numPr>
    </w:pPr>
  </w:style>
  <w:style w:type="paragraph" w:styleId="ListNumber5">
    <w:name w:val="List Number 5"/>
    <w:basedOn w:val="Normal"/>
    <w:rsid w:val="00215F9F"/>
    <w:pPr>
      <w:numPr>
        <w:numId w:val="10"/>
      </w:numPr>
    </w:pPr>
  </w:style>
  <w:style w:type="paragraph" w:styleId="MacroText">
    <w:name w:val="macro"/>
    <w:link w:val="MacroTextChar"/>
    <w:semiHidden/>
    <w:rsid w:val="00867CB6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locked/>
    <w:rsid w:val="00867CB6"/>
    <w:rPr>
      <w:rFonts w:ascii="Courier New" w:hAnsi="Courier New"/>
      <w:sz w:val="24"/>
      <w:szCs w:val="24"/>
    </w:rPr>
  </w:style>
  <w:style w:type="paragraph" w:styleId="MessageHeader">
    <w:name w:val="Message Header"/>
    <w:basedOn w:val="Normal"/>
    <w:link w:val="MessageHeaderChar"/>
    <w:rsid w:val="00867C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locked/>
    <w:rsid w:val="00867CB6"/>
    <w:rPr>
      <w:rFonts w:ascii="Arial" w:hAnsi="Arial"/>
      <w:sz w:val="24"/>
      <w:szCs w:val="20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215F9F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9E3B8C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rsid w:val="00867CB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locked/>
    <w:rsid w:val="00867CB6"/>
    <w:rPr>
      <w:rFonts w:ascii="Courier New" w:hAnsi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67CB6"/>
  </w:style>
  <w:style w:type="character" w:customStyle="1" w:styleId="SalutationChar">
    <w:name w:val="Salutation Char"/>
    <w:basedOn w:val="DefaultParagraphFont"/>
    <w:link w:val="Salutation"/>
    <w:locked/>
    <w:rsid w:val="00867CB6"/>
    <w:rPr>
      <w:sz w:val="24"/>
      <w:szCs w:val="20"/>
    </w:rPr>
  </w:style>
  <w:style w:type="paragraph" w:styleId="Signature">
    <w:name w:val="Signature"/>
    <w:basedOn w:val="Normal"/>
    <w:link w:val="SignatureChar"/>
    <w:rsid w:val="00867CB6"/>
    <w:pPr>
      <w:ind w:left="4320"/>
    </w:pPr>
  </w:style>
  <w:style w:type="character" w:customStyle="1" w:styleId="SignatureChar">
    <w:name w:val="Signature Char"/>
    <w:basedOn w:val="DefaultParagraphFont"/>
    <w:link w:val="Signature"/>
    <w:locked/>
    <w:rsid w:val="00867CB6"/>
    <w:rPr>
      <w:sz w:val="24"/>
      <w:szCs w:val="20"/>
    </w:rPr>
  </w:style>
  <w:style w:type="paragraph" w:styleId="Subtitle">
    <w:name w:val="Subtitle"/>
    <w:basedOn w:val="Normal"/>
    <w:link w:val="SubtitleChar"/>
    <w:qFormat/>
    <w:rsid w:val="00867CB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locked/>
    <w:rsid w:val="00867CB6"/>
    <w:rPr>
      <w:rFonts w:ascii="Arial" w:hAnsi="Arial"/>
      <w:sz w:val="24"/>
      <w:szCs w:val="20"/>
    </w:rPr>
  </w:style>
  <w:style w:type="paragraph" w:styleId="TableofAuthorities">
    <w:name w:val="table of authorities"/>
    <w:basedOn w:val="Normal"/>
    <w:next w:val="Normal"/>
    <w:semiHidden/>
    <w:rsid w:val="00867CB6"/>
    <w:pPr>
      <w:tabs>
        <w:tab w:val="clear" w:pos="720"/>
        <w:tab w:val="clear" w:pos="1440"/>
        <w:tab w:val="clear" w:pos="2160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867CB6"/>
    <w:pPr>
      <w:tabs>
        <w:tab w:val="clear" w:pos="720"/>
        <w:tab w:val="clear" w:pos="1440"/>
        <w:tab w:val="clear" w:pos="2160"/>
      </w:tabs>
      <w:ind w:left="480" w:hanging="480"/>
    </w:pPr>
  </w:style>
  <w:style w:type="paragraph" w:styleId="Title">
    <w:name w:val="Title"/>
    <w:basedOn w:val="Normal"/>
    <w:link w:val="TitleChar"/>
    <w:qFormat/>
    <w:rsid w:val="00867CB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locked/>
    <w:rsid w:val="00867CB6"/>
    <w:rPr>
      <w:rFonts w:ascii="Arial" w:hAnsi="Arial"/>
      <w:b/>
      <w:kern w:val="28"/>
      <w:sz w:val="32"/>
      <w:szCs w:val="20"/>
    </w:rPr>
  </w:style>
  <w:style w:type="paragraph" w:styleId="TOAHeading">
    <w:name w:val="toa heading"/>
    <w:basedOn w:val="Normal"/>
    <w:next w:val="Normal"/>
    <w:semiHidden/>
    <w:rsid w:val="00867CB6"/>
    <w:pPr>
      <w:spacing w:before="120"/>
    </w:pPr>
    <w:rPr>
      <w:rFonts w:ascii="Arial" w:hAnsi="Arial"/>
      <w:b/>
    </w:rPr>
  </w:style>
  <w:style w:type="paragraph" w:customStyle="1" w:styleId="Normalsmallhidden0">
    <w:name w:val="Normal small hidden"/>
    <w:basedOn w:val="Normal"/>
    <w:rsid w:val="00215F9F"/>
    <w:pPr>
      <w:spacing w:after="0"/>
      <w:jc w:val="left"/>
    </w:pPr>
    <w:rPr>
      <w:rFonts w:ascii="Helv" w:hAnsi="Helv"/>
      <w:vanish/>
      <w:sz w:val="12"/>
    </w:rPr>
  </w:style>
  <w:style w:type="paragraph" w:customStyle="1" w:styleId="Normalheadsblist0">
    <w:name w:val="Normal heads b list"/>
    <w:basedOn w:val="Normal"/>
    <w:rsid w:val="00215F9F"/>
    <w:pPr>
      <w:keepNext/>
    </w:pPr>
  </w:style>
  <w:style w:type="paragraph" w:customStyle="1" w:styleId="Normalkeepnext0">
    <w:name w:val="Normal keep next"/>
    <w:basedOn w:val="Normal"/>
    <w:next w:val="Normal"/>
    <w:rsid w:val="00215F9F"/>
    <w:pPr>
      <w:keepNext/>
    </w:pPr>
  </w:style>
  <w:style w:type="paragraph" w:customStyle="1" w:styleId="Normalbulletleft0">
    <w:name w:val="Normal bullet left"/>
    <w:basedOn w:val="Normalbullet0"/>
    <w:rsid w:val="00215F9F"/>
    <w:pPr>
      <w:jc w:val="left"/>
    </w:pPr>
  </w:style>
  <w:style w:type="paragraph" w:customStyle="1" w:styleId="Normalbullet0">
    <w:name w:val="Normal bullet"/>
    <w:basedOn w:val="Normal"/>
    <w:rsid w:val="00F67E19"/>
    <w:pPr>
      <w:numPr>
        <w:numId w:val="30"/>
      </w:numPr>
      <w:tabs>
        <w:tab w:val="clear" w:pos="720"/>
        <w:tab w:val="clear" w:pos="1440"/>
        <w:tab w:val="clear" w:pos="2160"/>
      </w:tabs>
    </w:pPr>
  </w:style>
  <w:style w:type="paragraph" w:customStyle="1" w:styleId="Normalleft0">
    <w:name w:val="Normal left"/>
    <w:basedOn w:val="Normal"/>
    <w:rsid w:val="00215F9F"/>
    <w:pPr>
      <w:jc w:val="left"/>
    </w:pPr>
  </w:style>
  <w:style w:type="paragraph" w:customStyle="1" w:styleId="Normalcentred0">
    <w:name w:val="Normal centred"/>
    <w:basedOn w:val="Normal"/>
    <w:rsid w:val="00215F9F"/>
    <w:pPr>
      <w:jc w:val="center"/>
    </w:pPr>
  </w:style>
  <w:style w:type="paragraph" w:customStyle="1" w:styleId="Headerld0">
    <w:name w:val="Headerld"/>
    <w:basedOn w:val="Header"/>
    <w:rsid w:val="00215F9F"/>
    <w:pPr>
      <w:tabs>
        <w:tab w:val="clear" w:pos="9720"/>
        <w:tab w:val="right" w:pos="14760"/>
      </w:tabs>
    </w:pPr>
  </w:style>
  <w:style w:type="paragraph" w:customStyle="1" w:styleId="Footerld0">
    <w:name w:val="Footerld"/>
    <w:basedOn w:val="Footer"/>
    <w:rsid w:val="00215F9F"/>
    <w:pPr>
      <w:tabs>
        <w:tab w:val="clear" w:pos="9720"/>
        <w:tab w:val="right" w:pos="14760"/>
      </w:tabs>
      <w:spacing w:before="60"/>
    </w:pPr>
  </w:style>
  <w:style w:type="paragraph" w:customStyle="1" w:styleId="Normalnumbered0">
    <w:name w:val="Normal numbered"/>
    <w:basedOn w:val="Normal"/>
    <w:rsid w:val="00ED488B"/>
    <w:pPr>
      <w:numPr>
        <w:numId w:val="35"/>
      </w:numPr>
      <w:tabs>
        <w:tab w:val="clear" w:pos="720"/>
        <w:tab w:val="clear" w:pos="1440"/>
        <w:tab w:val="clear" w:pos="2160"/>
      </w:tabs>
    </w:pPr>
  </w:style>
  <w:style w:type="paragraph" w:customStyle="1" w:styleId="The">
    <w:name w:val="The"/>
    <w:basedOn w:val="Normal"/>
    <w:rsid w:val="00215F9F"/>
  </w:style>
  <w:style w:type="paragraph" w:customStyle="1" w:styleId="Normalbulletkeepnext0">
    <w:name w:val="Normal bullet keep next"/>
    <w:basedOn w:val="Normalbullet0"/>
    <w:rsid w:val="00215F9F"/>
    <w:pPr>
      <w:keepNext/>
    </w:pPr>
  </w:style>
  <w:style w:type="paragraph" w:customStyle="1" w:styleId="Normal0after0">
    <w:name w:val="Normal 0 after"/>
    <w:basedOn w:val="Normal"/>
    <w:rsid w:val="00215F9F"/>
    <w:pPr>
      <w:spacing w:after="0"/>
    </w:pPr>
  </w:style>
  <w:style w:type="paragraph" w:styleId="BalloonText">
    <w:name w:val="Balloon Text"/>
    <w:basedOn w:val="Normal"/>
    <w:link w:val="BalloonTextChar"/>
    <w:rsid w:val="0086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67CB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67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67CB6"/>
    <w:rPr>
      <w:b/>
      <w:bCs/>
      <w:sz w:val="20"/>
      <w:szCs w:val="20"/>
    </w:rPr>
  </w:style>
  <w:style w:type="character" w:customStyle="1" w:styleId="screenshotChar">
    <w:name w:val="screenshot Char"/>
    <w:basedOn w:val="DefaultParagraphFont"/>
    <w:link w:val="screenshot"/>
    <w:locked/>
    <w:rsid w:val="00867CB6"/>
    <w:rPr>
      <w:sz w:val="24"/>
      <w:szCs w:val="20"/>
    </w:rPr>
  </w:style>
  <w:style w:type="paragraph" w:customStyle="1" w:styleId="lecturenote">
    <w:name w:val="lecture note"/>
    <w:basedOn w:val="Normal"/>
    <w:rsid w:val="00215F9F"/>
    <w:rPr>
      <w:szCs w:val="22"/>
    </w:rPr>
  </w:style>
  <w:style w:type="table" w:styleId="TableGrid">
    <w:name w:val="Table Grid"/>
    <w:basedOn w:val="TableNormal"/>
    <w:uiPriority w:val="59"/>
    <w:rsid w:val="00867CB6"/>
    <w:pPr>
      <w:keepLines/>
      <w:tabs>
        <w:tab w:val="left" w:pos="720"/>
        <w:tab w:val="left" w:pos="1440"/>
        <w:tab w:val="left" w:pos="2160"/>
      </w:tabs>
      <w:spacing w:after="24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wocollist125">
    <w:name w:val="two col list 1.25&quot;"/>
    <w:basedOn w:val="Normal"/>
    <w:rsid w:val="00215F9F"/>
    <w:pPr>
      <w:tabs>
        <w:tab w:val="clear" w:pos="720"/>
        <w:tab w:val="clear" w:pos="1440"/>
        <w:tab w:val="clear" w:pos="2160"/>
        <w:tab w:val="left" w:pos="1800"/>
      </w:tabs>
      <w:spacing w:after="200"/>
      <w:ind w:left="1800" w:hanging="1800"/>
      <w:jc w:val="left"/>
    </w:pPr>
  </w:style>
  <w:style w:type="paragraph" w:styleId="E-mailSignature">
    <w:name w:val="E-mail Signature"/>
    <w:basedOn w:val="Normal"/>
    <w:link w:val="E-mailSignatureChar"/>
    <w:rsid w:val="00867CB6"/>
    <w:rPr>
      <w:rFonts w:eastAsia="Batang"/>
    </w:rPr>
  </w:style>
  <w:style w:type="character" w:customStyle="1" w:styleId="E-mailSignatureChar">
    <w:name w:val="E-mail Signature Char"/>
    <w:basedOn w:val="DefaultParagraphFont"/>
    <w:link w:val="E-mailSignature"/>
    <w:locked/>
    <w:rsid w:val="00867CB6"/>
    <w:rPr>
      <w:rFonts w:eastAsia="Batang"/>
      <w:sz w:val="24"/>
      <w:szCs w:val="20"/>
    </w:rPr>
  </w:style>
  <w:style w:type="paragraph" w:styleId="HTMLAddress">
    <w:name w:val="HTML Address"/>
    <w:basedOn w:val="Normal"/>
    <w:link w:val="HTMLAddressChar"/>
    <w:rsid w:val="00867CB6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locked/>
    <w:rsid w:val="00867CB6"/>
    <w:rPr>
      <w:rFonts w:eastAsia="Batang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rsid w:val="00867CB6"/>
    <w:rPr>
      <w:rFonts w:ascii="Courier New" w:eastAsia="Batang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7CB6"/>
    <w:rPr>
      <w:rFonts w:ascii="Courier New" w:eastAsia="Batang" w:hAnsi="Courier New" w:cs="Courier New"/>
      <w:sz w:val="20"/>
      <w:szCs w:val="20"/>
    </w:rPr>
  </w:style>
  <w:style w:type="paragraph" w:customStyle="1" w:styleId="normalbulletclose">
    <w:name w:val="normal bullet close"/>
    <w:basedOn w:val="Normal"/>
    <w:rsid w:val="00867CB6"/>
    <w:pPr>
      <w:tabs>
        <w:tab w:val="clear" w:pos="720"/>
        <w:tab w:val="clear" w:pos="1440"/>
        <w:tab w:val="clear" w:pos="2160"/>
        <w:tab w:val="num" w:pos="360"/>
      </w:tabs>
      <w:spacing w:after="120"/>
      <w:ind w:left="360" w:hanging="360"/>
    </w:pPr>
  </w:style>
  <w:style w:type="paragraph" w:customStyle="1" w:styleId="headingdoct">
    <w:name w:val="heading doct"/>
    <w:basedOn w:val="Normal"/>
    <w:next w:val="Normal"/>
    <w:rsid w:val="00867CB6"/>
    <w:pPr>
      <w:tabs>
        <w:tab w:val="clear" w:pos="720"/>
        <w:tab w:val="clear" w:pos="1440"/>
        <w:tab w:val="clear" w:pos="2160"/>
      </w:tabs>
      <w:spacing w:before="40"/>
      <w:jc w:val="center"/>
    </w:pPr>
    <w:rPr>
      <w:b/>
      <w:i/>
      <w:color w:val="003366"/>
      <w:spacing w:val="4"/>
      <w:sz w:val="28"/>
      <w:szCs w:val="28"/>
    </w:rPr>
  </w:style>
  <w:style w:type="paragraph" w:customStyle="1" w:styleId="normal0aft">
    <w:name w:val="normal 0 aft"/>
    <w:basedOn w:val="Normal"/>
    <w:next w:val="Normal"/>
    <w:qFormat/>
    <w:rsid w:val="00B924CA"/>
    <w:pPr>
      <w:keepLines w:val="0"/>
      <w:tabs>
        <w:tab w:val="clear" w:pos="720"/>
        <w:tab w:val="clear" w:pos="1440"/>
        <w:tab w:val="clear" w:pos="2160"/>
      </w:tabs>
      <w:spacing w:after="0"/>
      <w:jc w:val="left"/>
    </w:pPr>
    <w:rPr>
      <w:rFonts w:eastAsiaTheme="minorHAnsi" w:cstheme="minorBidi"/>
      <w:lang w:val="en-US" w:eastAsia="en-US"/>
    </w:rPr>
  </w:style>
  <w:style w:type="paragraph" w:customStyle="1" w:styleId="author">
    <w:name w:val="author"/>
    <w:basedOn w:val="Normal"/>
    <w:next w:val="Normal"/>
    <w:rsid w:val="00867CB6"/>
    <w:pPr>
      <w:framePr w:hSpace="187" w:vSpace="720" w:wrap="notBeside" w:hAnchor="text" w:yAlign="bottom"/>
      <w:tabs>
        <w:tab w:val="clear" w:pos="720"/>
        <w:tab w:val="clear" w:pos="1440"/>
        <w:tab w:val="clear" w:pos="2160"/>
        <w:tab w:val="center" w:pos="4500"/>
        <w:tab w:val="right" w:pos="9720"/>
      </w:tabs>
      <w:jc w:val="left"/>
    </w:pPr>
  </w:style>
  <w:style w:type="paragraph" w:styleId="ListParagraph">
    <w:name w:val="List Paragraph"/>
    <w:basedOn w:val="Normal"/>
    <w:rsid w:val="009D7B5B"/>
    <w:pPr>
      <w:ind w:left="720"/>
      <w:contextualSpacing/>
    </w:pPr>
  </w:style>
  <w:style w:type="paragraph" w:customStyle="1" w:styleId="normalbulletinch0">
    <w:name w:val="normal bullet inch"/>
    <w:basedOn w:val="normalbullet"/>
    <w:rsid w:val="00867CB6"/>
    <w:pPr>
      <w:tabs>
        <w:tab w:val="left" w:pos="1440"/>
      </w:tabs>
      <w:spacing w:line="240" w:lineRule="atLeast"/>
      <w:ind w:left="1440" w:hanging="1440"/>
      <w:jc w:val="left"/>
    </w:pPr>
    <w:rPr>
      <w:rFonts w:ascii="Tms Rmn" w:hAnsi="Tms Rmn"/>
    </w:rPr>
  </w:style>
  <w:style w:type="paragraph" w:customStyle="1" w:styleId="normalbullet">
    <w:name w:val="normal bullet"/>
    <w:basedOn w:val="Normal"/>
    <w:rsid w:val="00867CB6"/>
    <w:pPr>
      <w:numPr>
        <w:numId w:val="24"/>
      </w:numPr>
      <w:tabs>
        <w:tab w:val="clear" w:pos="720"/>
        <w:tab w:val="clear" w:pos="1440"/>
        <w:tab w:val="clear" w:pos="2160"/>
      </w:tabs>
    </w:pPr>
  </w:style>
  <w:style w:type="paragraph" w:customStyle="1" w:styleId="normaltabright">
    <w:name w:val="normal tab right"/>
    <w:basedOn w:val="Normal"/>
    <w:next w:val="Normal"/>
    <w:qFormat/>
    <w:rsid w:val="00867CB6"/>
    <w:pPr>
      <w:tabs>
        <w:tab w:val="clear" w:pos="720"/>
        <w:tab w:val="clear" w:pos="1440"/>
        <w:tab w:val="clear" w:pos="2160"/>
        <w:tab w:val="right" w:leader="dot" w:pos="972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footer" Target="footer6.xml"/><Relationship Id="rId21" Type="http://schemas.openxmlformats.org/officeDocument/2006/relationships/header" Target="header8.xml"/><Relationship Id="rId22" Type="http://schemas.openxmlformats.org/officeDocument/2006/relationships/footer" Target="footer7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footer" Target="footer4.xml"/><Relationship Id="rId17" Type="http://schemas.openxmlformats.org/officeDocument/2006/relationships/header" Target="header6.xml"/><Relationship Id="rId18" Type="http://schemas.openxmlformats.org/officeDocument/2006/relationships/footer" Target="footer5.xml"/><Relationship Id="rId19" Type="http://schemas.openxmlformats.org/officeDocument/2006/relationships/header" Target="header7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tintate:Library:Application%20Support:Microsoft:Office:User%20Templates:My%20Templates:DecE-RD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DecE-RDD.dotx</Template>
  <TotalTime>208</TotalTime>
  <Pages>32</Pages>
  <Words>3027</Words>
  <Characters>16651</Characters>
  <Application>Microsoft Macintosh Word</Application>
  <DocSecurity>0</DocSecurity>
  <Lines>574</Lines>
  <Paragraphs>401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57</vt:i4>
      </vt:variant>
    </vt:vector>
  </HeadingPairs>
  <TitlesOfParts>
    <vt:vector size="58" baseType="lpstr">
      <vt:lpstr>Detailed requirements document format</vt:lpstr>
      <vt:lpstr>Contents and Controls</vt:lpstr>
      <vt:lpstr>    Document Control Sheet</vt:lpstr>
      <vt:lpstr>A. Nature, Significance and Role Of This Document And How To Use It</vt:lpstr>
      <vt:lpstr>    What This Document Means</vt:lpstr>
      <vt:lpstr>B. Major Functions Used To Group Requirements</vt:lpstr>
      <vt:lpstr>    Role Of Major Functions</vt:lpstr>
      <vt:lpstr>C. Prime List: Requirements, Grouped By Function</vt:lpstr>
      <vt:lpstr>    Introduction</vt:lpstr>
      <vt:lpstr>        Description Of Business	I–01</vt:lpstr>
      <vt:lpstr>        Other Introductory Aspects	I–02</vt:lpstr>
      <vt:lpstr>        Current Software	I–03</vt:lpstr>
      <vt:lpstr>        Scope Of Project	I–04</vt:lpstr>
      <vt:lpstr>        Not Required (Outside Scope)	I–05</vt:lpstr>
      <vt:lpstr>        Objectives Of The New Solution	I–06</vt:lpstr>
      <vt:lpstr>        Commitment To Off-The-Shelf Solution Not Bespoke	I–07</vt:lpstr>
      <vt:lpstr>    Critical Information and Volumes</vt:lpstr>
      <vt:lpstr>        Business Volumes – Current	0001</vt:lpstr>
      <vt:lpstr>        Business Volumes – Expansion / Future	0002</vt:lpstr>
      <vt:lpstr>        Business Volumes – Retention Of Information	0003</vt:lpstr>
      <vt:lpstr>        Critical Field Lengths and Formats	0004</vt:lpstr>
      <vt:lpstr>    Project-Specific Category A</vt:lpstr>
      <vt:lpstr>        Project-Specific Business Requirement	0005</vt:lpstr>
      <vt:lpstr>        Project-Specific Business Requirement	0006</vt:lpstr>
      <vt:lpstr>    Project-Specific Category B</vt:lpstr>
      <vt:lpstr>        Project-Specific Business Requirement	0007</vt:lpstr>
      <vt:lpstr>        Project-Specific Business Requirement	0008</vt:lpstr>
      <vt:lpstr>    IT Technical</vt:lpstr>
      <vt:lpstr>        Project-Specific Technical Requirement	0009</vt:lpstr>
      <vt:lpstr>        Project-Specific Technical Requirement	0010</vt:lpstr>
      <vt:lpstr>    IT Supplier Considerations</vt:lpstr>
      <vt:lpstr>        Reference Sites	0011</vt:lpstr>
      <vt:lpstr>        Project-Specific Requirement Of Supplier	0012</vt:lpstr>
      <vt:lpstr>        Indicative Costs	0013</vt:lpstr>
      <vt:lpstr>Appendix 1: Standard Considerations During The Evaluation</vt:lpstr>
      <vt:lpstr>    Notes To Suppliers Receiving This Document</vt:lpstr>
      <vt:lpstr>        Confidentiality, Non-Disclosure and Contacts	S–01</vt:lpstr>
      <vt:lpstr>        Supplier Charges	S–02</vt:lpstr>
      <vt:lpstr>        Obligations To Purchase	S–03</vt:lpstr>
      <vt:lpstr>        Significance To Contract	S–04</vt:lpstr>
      <vt:lpstr>        Basis Of Prices	S–05</vt:lpstr>
      <vt:lpstr>        Expiry Date Of Supplier Proposals	S–06</vt:lpstr>
      <vt:lpstr>        Discussion Of Present Version	S–07</vt:lpstr>
      <vt:lpstr>        Discussion Of Future Releases	S–08</vt:lpstr>
      <vt:lpstr>Appendix 2: Interview Programme</vt:lpstr>
      <vt:lpstr>    List Of Interviewees</vt:lpstr>
      <vt:lpstr>Appendix 3: Current Technical/IT Environment</vt:lpstr>
      <vt:lpstr>    Summary Of Main IT Solutions In Current [Company] Infrastructure</vt:lpstr>
      <vt:lpstr>Appendix 4: Glossary Of Terms</vt:lpstr>
      <vt:lpstr>    Glossary Of Selected Terms With Links To Reference Information	</vt:lpstr>
      <vt:lpstr>Appendix 5: Requirements Changed During Reviews</vt:lpstr>
      <vt:lpstr>    Changes For Versions ZZZ (Produced After Event ZZZ)	</vt:lpstr>
      <vt:lpstr>    Deleted – Regarded As Unnecessary During Reviews Of Prior Versions</vt:lpstr>
      <vt:lpstr>        Draft-Specific Removed Requirement	99-9999</vt:lpstr>
      <vt:lpstr>Appendix 6: Internal Project Notes Not Related To Software Capabilities</vt:lpstr>
      <vt:lpstr>    Project Notes and Internal Issues – Not Released To Candidate Suppliers</vt:lpstr>
      <vt:lpstr>        Project-Specific Project Note	P–01</vt:lpstr>
      <vt:lpstr>        Project-Specific Project Note	P–02</vt:lpstr>
    </vt:vector>
  </TitlesOfParts>
  <Manager/>
  <Company>Decision Evaluation Ltd</Company>
  <LinksUpToDate>false</LinksUpToDate>
  <CharactersWithSpaces>19277</CharactersWithSpaces>
  <SharedDoc>false</SharedDoc>
  <HyperlinkBase/>
  <HLinks>
    <vt:vector size="354" baseType="variant">
      <vt:variant>
        <vt:i4>4325503</vt:i4>
      </vt:variant>
      <vt:variant>
        <vt:i4>3781</vt:i4>
      </vt:variant>
      <vt:variant>
        <vt:i4>0</vt:i4>
      </vt:variant>
      <vt:variant>
        <vt:i4>5</vt:i4>
      </vt:variant>
      <vt:variant>
        <vt:lpwstr>http://en.wikipedia.org/wiki/Use-case_analysis</vt:lpwstr>
      </vt:variant>
      <vt:variant>
        <vt:lpwstr/>
      </vt:variant>
      <vt:variant>
        <vt:i4>2818168</vt:i4>
      </vt:variant>
      <vt:variant>
        <vt:i4>3778</vt:i4>
      </vt:variant>
      <vt:variant>
        <vt:i4>0</vt:i4>
      </vt:variant>
      <vt:variant>
        <vt:i4>5</vt:i4>
      </vt:variant>
      <vt:variant>
        <vt:lpwstr>http://www.intelligent-energy.com/</vt:lpwstr>
      </vt:variant>
      <vt:variant>
        <vt:lpwstr/>
      </vt:variant>
      <vt:variant>
        <vt:i4>5767187</vt:i4>
      </vt:variant>
      <vt:variant>
        <vt:i4>3775</vt:i4>
      </vt:variant>
      <vt:variant>
        <vt:i4>0</vt:i4>
      </vt:variant>
      <vt:variant>
        <vt:i4>5</vt:i4>
      </vt:variant>
      <vt:variant>
        <vt:lpwstr>http://en.wikipedia.org/wiki/Unified_Modeling_Language</vt:lpwstr>
      </vt:variant>
      <vt:variant>
        <vt:lpwstr/>
      </vt:variant>
      <vt:variant>
        <vt:i4>655395</vt:i4>
      </vt:variant>
      <vt:variant>
        <vt:i4>3772</vt:i4>
      </vt:variant>
      <vt:variant>
        <vt:i4>0</vt:i4>
      </vt:variant>
      <vt:variant>
        <vt:i4>5</vt:i4>
      </vt:variant>
      <vt:variant>
        <vt:lpwstr>http://en.wikipedia.org/wiki/Title_21_CFR_Part_11</vt:lpwstr>
      </vt:variant>
      <vt:variant>
        <vt:lpwstr/>
      </vt:variant>
      <vt:variant>
        <vt:i4>7536673</vt:i4>
      </vt:variant>
      <vt:variant>
        <vt:i4>3769</vt:i4>
      </vt:variant>
      <vt:variant>
        <vt:i4>0</vt:i4>
      </vt:variant>
      <vt:variant>
        <vt:i4>5</vt:i4>
      </vt:variant>
      <vt:variant>
        <vt:lpwstr>http://en.wikipedia.org/wiki/SysML</vt:lpwstr>
      </vt:variant>
      <vt:variant>
        <vt:lpwstr/>
      </vt:variant>
      <vt:variant>
        <vt:i4>7798793</vt:i4>
      </vt:variant>
      <vt:variant>
        <vt:i4>3766</vt:i4>
      </vt:variant>
      <vt:variant>
        <vt:i4>0</vt:i4>
      </vt:variant>
      <vt:variant>
        <vt:i4>5</vt:i4>
      </vt:variant>
      <vt:variant>
        <vt:lpwstr>http://en.wikipedia.org/wiki/SQL_Server_Reporting_Services</vt:lpwstr>
      </vt:variant>
      <vt:variant>
        <vt:lpwstr/>
      </vt:variant>
      <vt:variant>
        <vt:i4>131085</vt:i4>
      </vt:variant>
      <vt:variant>
        <vt:i4>3763</vt:i4>
      </vt:variant>
      <vt:variant>
        <vt:i4>0</vt:i4>
      </vt:variant>
      <vt:variant>
        <vt:i4>5</vt:i4>
      </vt:variant>
      <vt:variant>
        <vt:lpwstr>http://en.wikipedia.org/wiki/Sarbanes%E2%80%93Oxley_Act</vt:lpwstr>
      </vt:variant>
      <vt:variant>
        <vt:lpwstr/>
      </vt:variant>
      <vt:variant>
        <vt:i4>7602225</vt:i4>
      </vt:variant>
      <vt:variant>
        <vt:i4>3760</vt:i4>
      </vt:variant>
      <vt:variant>
        <vt:i4>0</vt:i4>
      </vt:variant>
      <vt:variant>
        <vt:i4>5</vt:i4>
      </vt:variant>
      <vt:variant>
        <vt:lpwstr>http://en.wikipedia.org/wiki/Stock-keeping_unit</vt:lpwstr>
      </vt:variant>
      <vt:variant>
        <vt:lpwstr/>
      </vt:variant>
      <vt:variant>
        <vt:i4>327746</vt:i4>
      </vt:variant>
      <vt:variant>
        <vt:i4>3757</vt:i4>
      </vt:variant>
      <vt:variant>
        <vt:i4>0</vt:i4>
      </vt:variant>
      <vt:variant>
        <vt:i4>5</vt:i4>
      </vt:variant>
      <vt:variant>
        <vt:lpwstr>http://en.wikipedia.org/wiki/Supply_chain_management</vt:lpwstr>
      </vt:variant>
      <vt:variant>
        <vt:lpwstr/>
      </vt:variant>
      <vt:variant>
        <vt:i4>3211320</vt:i4>
      </vt:variant>
      <vt:variant>
        <vt:i4>3754</vt:i4>
      </vt:variant>
      <vt:variant>
        <vt:i4>0</vt:i4>
      </vt:variant>
      <vt:variant>
        <vt:i4>5</vt:i4>
      </vt:variant>
      <vt:variant>
        <vt:lpwstr>http://www.omg.org/spec/ReqIF/</vt:lpwstr>
      </vt:variant>
      <vt:variant>
        <vt:lpwstr/>
      </vt:variant>
      <vt:variant>
        <vt:i4>1638494</vt:i4>
      </vt:variant>
      <vt:variant>
        <vt:i4>3751</vt:i4>
      </vt:variant>
      <vt:variant>
        <vt:i4>0</vt:i4>
      </vt:variant>
      <vt:variant>
        <vt:i4>5</vt:i4>
      </vt:variant>
      <vt:variant>
        <vt:lpwstr>http://en.wikipedia.org/wiki/Requirements_Interchange_Format</vt:lpwstr>
      </vt:variant>
      <vt:variant>
        <vt:lpwstr/>
      </vt:variant>
      <vt:variant>
        <vt:i4>5636171</vt:i4>
      </vt:variant>
      <vt:variant>
        <vt:i4>3748</vt:i4>
      </vt:variant>
      <vt:variant>
        <vt:i4>0</vt:i4>
      </vt:variant>
      <vt:variant>
        <vt:i4>5</vt:i4>
      </vt:variant>
      <vt:variant>
        <vt:lpwstr>http://www.riddor.gov.uk</vt:lpwstr>
      </vt:variant>
      <vt:variant>
        <vt:lpwstr/>
      </vt:variant>
      <vt:variant>
        <vt:i4>7667742</vt:i4>
      </vt:variant>
      <vt:variant>
        <vt:i4>3745</vt:i4>
      </vt:variant>
      <vt:variant>
        <vt:i4>0</vt:i4>
      </vt:variant>
      <vt:variant>
        <vt:i4>5</vt:i4>
      </vt:variant>
      <vt:variant>
        <vt:lpwstr>http://services.mdsystem.com/magnoliaPublic/en/services/imds_reach_reports.html</vt:lpwstr>
      </vt:variant>
      <vt:variant>
        <vt:lpwstr/>
      </vt:variant>
      <vt:variant>
        <vt:i4>4391008</vt:i4>
      </vt:variant>
      <vt:variant>
        <vt:i4>3742</vt:i4>
      </vt:variant>
      <vt:variant>
        <vt:i4>0</vt:i4>
      </vt:variant>
      <vt:variant>
        <vt:i4>5</vt:i4>
      </vt:variant>
      <vt:variant>
        <vt:lpwstr>http://homer.ornl.gov/nuclearsafety/env/rcra.html</vt:lpwstr>
      </vt:variant>
      <vt:variant>
        <vt:lpwstr/>
      </vt:variant>
      <vt:variant>
        <vt:i4>2752623</vt:i4>
      </vt:variant>
      <vt:variant>
        <vt:i4>3739</vt:i4>
      </vt:variant>
      <vt:variant>
        <vt:i4>0</vt:i4>
      </vt:variant>
      <vt:variant>
        <vt:i4>5</vt:i4>
      </vt:variant>
      <vt:variant>
        <vt:lpwstr>http://www.ehow.co.uk/list_6101364_rcra-reclamation-rules-precious-metals.html</vt:lpwstr>
      </vt:variant>
      <vt:variant>
        <vt:lpwstr/>
      </vt:variant>
      <vt:variant>
        <vt:i4>2293801</vt:i4>
      </vt:variant>
      <vt:variant>
        <vt:i4>3736</vt:i4>
      </vt:variant>
      <vt:variant>
        <vt:i4>0</vt:i4>
      </vt:variant>
      <vt:variant>
        <vt:i4>5</vt:i4>
      </vt:variant>
      <vt:variant>
        <vt:lpwstr>http://en.wikipedia.org/wiki/Poka-yoke</vt:lpwstr>
      </vt:variant>
      <vt:variant>
        <vt:lpwstr/>
      </vt:variant>
      <vt:variant>
        <vt:i4>5963851</vt:i4>
      </vt:variant>
      <vt:variant>
        <vt:i4>3733</vt:i4>
      </vt:variant>
      <vt:variant>
        <vt:i4>0</vt:i4>
      </vt:variant>
      <vt:variant>
        <vt:i4>5</vt:i4>
      </vt:variant>
      <vt:variant>
        <vt:lpwstr>http://thequalityportal.com/pokayoke.htm</vt:lpwstr>
      </vt:variant>
      <vt:variant>
        <vt:lpwstr/>
      </vt:variant>
      <vt:variant>
        <vt:i4>589869</vt:i4>
      </vt:variant>
      <vt:variant>
        <vt:i4>3730</vt:i4>
      </vt:variant>
      <vt:variant>
        <vt:i4>0</vt:i4>
      </vt:variant>
      <vt:variant>
        <vt:i4>5</vt:i4>
      </vt:variant>
      <vt:variant>
        <vt:lpwstr>http://en.wikipedia.org/wiki/Product_lifecycle_management</vt:lpwstr>
      </vt:variant>
      <vt:variant>
        <vt:lpwstr/>
      </vt:variant>
      <vt:variant>
        <vt:i4>4849765</vt:i4>
      </vt:variant>
      <vt:variant>
        <vt:i4>3727</vt:i4>
      </vt:variant>
      <vt:variant>
        <vt:i4>0</vt:i4>
      </vt:variant>
      <vt:variant>
        <vt:i4>5</vt:i4>
      </vt:variant>
      <vt:variant>
        <vt:lpwstr>http://en.wikipedia.org/wiki/Professional_employer_organization</vt:lpwstr>
      </vt:variant>
      <vt:variant>
        <vt:lpwstr/>
      </vt:variant>
      <vt:variant>
        <vt:i4>8257620</vt:i4>
      </vt:variant>
      <vt:variant>
        <vt:i4>3724</vt:i4>
      </vt:variant>
      <vt:variant>
        <vt:i4>0</vt:i4>
      </vt:variant>
      <vt:variant>
        <vt:i4>5</vt:i4>
      </vt:variant>
      <vt:variant>
        <vt:lpwstr>http://en.wikipedia.org/wiki/Proton_exchange_membrane_fuel_cell</vt:lpwstr>
      </vt:variant>
      <vt:variant>
        <vt:lpwstr/>
      </vt:variant>
      <vt:variant>
        <vt:i4>1441845</vt:i4>
      </vt:variant>
      <vt:variant>
        <vt:i4>3721</vt:i4>
      </vt:variant>
      <vt:variant>
        <vt:i4>0</vt:i4>
      </vt:variant>
      <vt:variant>
        <vt:i4>5</vt:i4>
      </vt:variant>
      <vt:variant>
        <vt:lpwstr>http://en.wikipedia.org/wiki/MSDS</vt:lpwstr>
      </vt:variant>
      <vt:variant>
        <vt:lpwstr/>
      </vt:variant>
      <vt:variant>
        <vt:i4>1179684</vt:i4>
      </vt:variant>
      <vt:variant>
        <vt:i4>3718</vt:i4>
      </vt:variant>
      <vt:variant>
        <vt:i4>0</vt:i4>
      </vt:variant>
      <vt:variant>
        <vt:i4>5</vt:i4>
      </vt:variant>
      <vt:variant>
        <vt:lpwstr>http://en.wikipedia.org/wiki/Line-replaceable_unit</vt:lpwstr>
      </vt:variant>
      <vt:variant>
        <vt:lpwstr/>
      </vt:variant>
      <vt:variant>
        <vt:i4>1835074</vt:i4>
      </vt:variant>
      <vt:variant>
        <vt:i4>3715</vt:i4>
      </vt:variant>
      <vt:variant>
        <vt:i4>0</vt:i4>
      </vt:variant>
      <vt:variant>
        <vt:i4>5</vt:i4>
      </vt:variant>
      <vt:variant>
        <vt:lpwstr>http://en.wikipedia.org/wiki/KWh</vt:lpwstr>
      </vt:variant>
      <vt:variant>
        <vt:lpwstr/>
      </vt:variant>
      <vt:variant>
        <vt:i4>7209049</vt:i4>
      </vt:variant>
      <vt:variant>
        <vt:i4>3712</vt:i4>
      </vt:variant>
      <vt:variant>
        <vt:i4>0</vt:i4>
      </vt:variant>
      <vt:variant>
        <vt:i4>5</vt:i4>
      </vt:variant>
      <vt:variant>
        <vt:lpwstr>http://en.wikipedia.org/wiki/Key_performance_indicators</vt:lpwstr>
      </vt:variant>
      <vt:variant>
        <vt:lpwstr/>
      </vt:variant>
      <vt:variant>
        <vt:i4>917546</vt:i4>
      </vt:variant>
      <vt:variant>
        <vt:i4>3709</vt:i4>
      </vt:variant>
      <vt:variant>
        <vt:i4>0</vt:i4>
      </vt:variant>
      <vt:variant>
        <vt:i4>5</vt:i4>
      </vt:variant>
      <vt:variant>
        <vt:lpwstr>http://www.itil-officialsite.com/</vt:lpwstr>
      </vt:variant>
      <vt:variant>
        <vt:lpwstr/>
      </vt:variant>
      <vt:variant>
        <vt:i4>6815810</vt:i4>
      </vt:variant>
      <vt:variant>
        <vt:i4>3706</vt:i4>
      </vt:variant>
      <vt:variant>
        <vt:i4>0</vt:i4>
      </vt:variant>
      <vt:variant>
        <vt:i4>5</vt:i4>
      </vt:variant>
      <vt:variant>
        <vt:lpwstr>http://www.pmddtc.state.gov/regulations_laws/itar_official.html</vt:lpwstr>
      </vt:variant>
      <vt:variant>
        <vt:lpwstr/>
      </vt:variant>
      <vt:variant>
        <vt:i4>5046362</vt:i4>
      </vt:variant>
      <vt:variant>
        <vt:i4>3703</vt:i4>
      </vt:variant>
      <vt:variant>
        <vt:i4>0</vt:i4>
      </vt:variant>
      <vt:variant>
        <vt:i4>5</vt:i4>
      </vt:variant>
      <vt:variant>
        <vt:lpwstr>http://www.mdsystem.com/</vt:lpwstr>
      </vt:variant>
      <vt:variant>
        <vt:lpwstr/>
      </vt:variant>
      <vt:variant>
        <vt:i4>262176</vt:i4>
      </vt:variant>
      <vt:variant>
        <vt:i4>3700</vt:i4>
      </vt:variant>
      <vt:variant>
        <vt:i4>0</vt:i4>
      </vt:variant>
      <vt:variant>
        <vt:i4>5</vt:i4>
      </vt:variant>
      <vt:variant>
        <vt:lpwstr>http://en.wikipedia.org/wiki/IFRS</vt:lpwstr>
      </vt:variant>
      <vt:variant>
        <vt:lpwstr/>
      </vt:variant>
      <vt:variant>
        <vt:i4>1507385</vt:i4>
      </vt:variant>
      <vt:variant>
        <vt:i4>3697</vt:i4>
      </vt:variant>
      <vt:variant>
        <vt:i4>0</vt:i4>
      </vt:variant>
      <vt:variant>
        <vt:i4>5</vt:i4>
      </vt:variant>
      <vt:variant>
        <vt:lpwstr>http://en.wikipedia.org/wiki/ICAO</vt:lpwstr>
      </vt:variant>
      <vt:variant>
        <vt:lpwstr/>
      </vt:variant>
      <vt:variant>
        <vt:i4>4325415</vt:i4>
      </vt:variant>
      <vt:variant>
        <vt:i4>3694</vt:i4>
      </vt:variant>
      <vt:variant>
        <vt:i4>0</vt:i4>
      </vt:variant>
      <vt:variant>
        <vt:i4>5</vt:i4>
      </vt:variant>
      <vt:variant>
        <vt:lpwstr>http://www.hse.gov.uk</vt:lpwstr>
      </vt:variant>
      <vt:variant>
        <vt:lpwstr/>
      </vt:variant>
      <vt:variant>
        <vt:i4>3801129</vt:i4>
      </vt:variant>
      <vt:variant>
        <vt:i4>3691</vt:i4>
      </vt:variant>
      <vt:variant>
        <vt:i4>0</vt:i4>
      </vt:variant>
      <vt:variant>
        <vt:i4>5</vt:i4>
      </vt:variant>
      <vt:variant>
        <vt:lpwstr>http://en.wikipedia.org/wiki/Generally_Accepted_Accounting_Principles</vt:lpwstr>
      </vt:variant>
      <vt:variant>
        <vt:lpwstr/>
      </vt:variant>
      <vt:variant>
        <vt:i4>7536705</vt:i4>
      </vt:variant>
      <vt:variant>
        <vt:i4>3685</vt:i4>
      </vt:variant>
      <vt:variant>
        <vt:i4>0</vt:i4>
      </vt:variant>
      <vt:variant>
        <vt:i4>5</vt:i4>
      </vt:variant>
      <vt:variant>
        <vt:lpwstr>http://www.stunell.com/fmea.htm</vt:lpwstr>
      </vt:variant>
      <vt:variant>
        <vt:lpwstr/>
      </vt:variant>
      <vt:variant>
        <vt:i4>720947</vt:i4>
      </vt:variant>
      <vt:variant>
        <vt:i4>3682</vt:i4>
      </vt:variant>
      <vt:variant>
        <vt:i4>0</vt:i4>
      </vt:variant>
      <vt:variant>
        <vt:i4>5</vt:i4>
      </vt:variant>
      <vt:variant>
        <vt:lpwstr>http://en.wikipedia.org/wiki/FERC</vt:lpwstr>
      </vt:variant>
      <vt:variant>
        <vt:lpwstr/>
      </vt:variant>
      <vt:variant>
        <vt:i4>2031650</vt:i4>
      </vt:variant>
      <vt:variant>
        <vt:i4>3679</vt:i4>
      </vt:variant>
      <vt:variant>
        <vt:i4>0</vt:i4>
      </vt:variant>
      <vt:variant>
        <vt:i4>5</vt:i4>
      </vt:variant>
      <vt:variant>
        <vt:lpwstr>http://en.wikipedia.org/wiki/Food_and_Drug_Administration_(United_States</vt:lpwstr>
      </vt:variant>
      <vt:variant>
        <vt:lpwstr/>
      </vt:variant>
      <vt:variant>
        <vt:i4>1572948</vt:i4>
      </vt:variant>
      <vt:variant>
        <vt:i4>3676</vt:i4>
      </vt:variant>
      <vt:variant>
        <vt:i4>0</vt:i4>
      </vt:variant>
      <vt:variant>
        <vt:i4>5</vt:i4>
      </vt:variant>
      <vt:variant>
        <vt:lpwstr>http://en.wikipedia.org/wiki/FAA</vt:lpwstr>
      </vt:variant>
      <vt:variant>
        <vt:lpwstr/>
      </vt:variant>
      <vt:variant>
        <vt:i4>8060977</vt:i4>
      </vt:variant>
      <vt:variant>
        <vt:i4>3673</vt:i4>
      </vt:variant>
      <vt:variant>
        <vt:i4>0</vt:i4>
      </vt:variant>
      <vt:variant>
        <vt:i4>5</vt:i4>
      </vt:variant>
      <vt:variant>
        <vt:lpwstr>http://en.wikipedia.org/wiki/Earned_Value_Analysis</vt:lpwstr>
      </vt:variant>
      <vt:variant>
        <vt:lpwstr/>
      </vt:variant>
      <vt:variant>
        <vt:i4>3014662</vt:i4>
      </vt:variant>
      <vt:variant>
        <vt:i4>3670</vt:i4>
      </vt:variant>
      <vt:variant>
        <vt:i4>0</vt:i4>
      </vt:variant>
      <vt:variant>
        <vt:i4>5</vt:i4>
      </vt:variant>
      <vt:variant>
        <vt:lpwstr>http://en.wikipedia.org/wiki/Enterprise_resource_planning</vt:lpwstr>
      </vt:variant>
      <vt:variant>
        <vt:lpwstr/>
      </vt:variant>
      <vt:variant>
        <vt:i4>6553671</vt:i4>
      </vt:variant>
      <vt:variant>
        <vt:i4>3667</vt:i4>
      </vt:variant>
      <vt:variant>
        <vt:i4>0</vt:i4>
      </vt:variant>
      <vt:variant>
        <vt:i4>5</vt:i4>
      </vt:variant>
      <vt:variant>
        <vt:lpwstr>http://www.sauder.ubc.ca/cgs/itm/itm_glossary.html</vt:lpwstr>
      </vt:variant>
      <vt:variant>
        <vt:lpwstr/>
      </vt:variant>
      <vt:variant>
        <vt:i4>3473422</vt:i4>
      </vt:variant>
      <vt:variant>
        <vt:i4>3664</vt:i4>
      </vt:variant>
      <vt:variant>
        <vt:i4>0</vt:i4>
      </vt:variant>
      <vt:variant>
        <vt:i4>5</vt:i4>
      </vt:variant>
      <vt:variant>
        <vt:lpwstr>http://en.wikipedia.org/wiki/Engineering_Change_Order</vt:lpwstr>
      </vt:variant>
      <vt:variant>
        <vt:lpwstr/>
      </vt:variant>
      <vt:variant>
        <vt:i4>1900621</vt:i4>
      </vt:variant>
      <vt:variant>
        <vt:i4>3661</vt:i4>
      </vt:variant>
      <vt:variant>
        <vt:i4>0</vt:i4>
      </vt:variant>
      <vt:variant>
        <vt:i4>5</vt:i4>
      </vt:variant>
      <vt:variant>
        <vt:lpwstr>http://en.wikipedia.org/wiki/DXF</vt:lpwstr>
      </vt:variant>
      <vt:variant>
        <vt:lpwstr/>
      </vt:variant>
      <vt:variant>
        <vt:i4>6750258</vt:i4>
      </vt:variant>
      <vt:variant>
        <vt:i4>3658</vt:i4>
      </vt:variant>
      <vt:variant>
        <vt:i4>0</vt:i4>
      </vt:variant>
      <vt:variant>
        <vt:i4>5</vt:i4>
      </vt:variant>
      <vt:variant>
        <vt:lpwstr>http://en.wikipedia.org/wiki/COSHH</vt:lpwstr>
      </vt:variant>
      <vt:variant>
        <vt:lpwstr/>
      </vt:variant>
      <vt:variant>
        <vt:i4>6553716</vt:i4>
      </vt:variant>
      <vt:variant>
        <vt:i4>3655</vt:i4>
      </vt:variant>
      <vt:variant>
        <vt:i4>0</vt:i4>
      </vt:variant>
      <vt:variant>
        <vt:i4>5</vt:i4>
      </vt:variant>
      <vt:variant>
        <vt:lpwstr>http://en.wikipedia.org/wiki/Configuration_item</vt:lpwstr>
      </vt:variant>
      <vt:variant>
        <vt:lpwstr/>
      </vt:variant>
      <vt:variant>
        <vt:i4>1900579</vt:i4>
      </vt:variant>
      <vt:variant>
        <vt:i4>3652</vt:i4>
      </vt:variant>
      <vt:variant>
        <vt:i4>0</vt:i4>
      </vt:variant>
      <vt:variant>
        <vt:i4>5</vt:i4>
      </vt:variant>
      <vt:variant>
        <vt:lpwstr>http://en.wikipedia.org/wiki/Computational_fluid_dynamics</vt:lpwstr>
      </vt:variant>
      <vt:variant>
        <vt:lpwstr/>
      </vt:variant>
      <vt:variant>
        <vt:i4>65610</vt:i4>
      </vt:variant>
      <vt:variant>
        <vt:i4>3649</vt:i4>
      </vt:variant>
      <vt:variant>
        <vt:i4>0</vt:i4>
      </vt:variant>
      <vt:variant>
        <vt:i4>5</vt:i4>
      </vt:variant>
      <vt:variant>
        <vt:lpwstr>http://en.wikipedia.org/wiki/Computer-aided_engineering</vt:lpwstr>
      </vt:variant>
      <vt:variant>
        <vt:lpwstr/>
      </vt:variant>
      <vt:variant>
        <vt:i4>6357057</vt:i4>
      </vt:variant>
      <vt:variant>
        <vt:i4>3646</vt:i4>
      </vt:variant>
      <vt:variant>
        <vt:i4>0</vt:i4>
      </vt:variant>
      <vt:variant>
        <vt:i4>5</vt:i4>
      </vt:variant>
      <vt:variant>
        <vt:lpwstr>http://en.wikipedia.org/wiki/Breadboard</vt:lpwstr>
      </vt:variant>
      <vt:variant>
        <vt:lpwstr/>
      </vt:variant>
      <vt:variant>
        <vt:i4>524307</vt:i4>
      </vt:variant>
      <vt:variant>
        <vt:i4>3643</vt:i4>
      </vt:variant>
      <vt:variant>
        <vt:i4>0</vt:i4>
      </vt:variant>
      <vt:variant>
        <vt:i4>5</vt:i4>
      </vt:variant>
      <vt:variant>
        <vt:lpwstr>http://en.wikipedia.org/wiki/Backflush_accounting</vt:lpwstr>
      </vt:variant>
      <vt:variant>
        <vt:lpwstr/>
      </vt:variant>
      <vt:variant>
        <vt:i4>4849728</vt:i4>
      </vt:variant>
      <vt:variant>
        <vt:i4>3640</vt:i4>
      </vt:variant>
      <vt:variant>
        <vt:i4>0</vt:i4>
      </vt:variant>
      <vt:variant>
        <vt:i4>5</vt:i4>
      </vt:variant>
      <vt:variant>
        <vt:lpwstr>http://en.wikipedia.org/wiki/ATEX_directive</vt:lpwstr>
      </vt:variant>
      <vt:variant>
        <vt:lpwstr/>
      </vt:variant>
      <vt:variant>
        <vt:i4>589884</vt:i4>
      </vt:variant>
      <vt:variant>
        <vt:i4>3637</vt:i4>
      </vt:variant>
      <vt:variant>
        <vt:i4>0</vt:i4>
      </vt:variant>
      <vt:variant>
        <vt:i4>5</vt:i4>
      </vt:variant>
      <vt:variant>
        <vt:lpwstr>http://en.wikipedia.org/wiki/Application_lifecycle_management</vt:lpwstr>
      </vt:variant>
      <vt:variant>
        <vt:lpwstr/>
      </vt:variant>
      <vt:variant>
        <vt:i4>720964</vt:i4>
      </vt:variant>
      <vt:variant>
        <vt:i4>3631</vt:i4>
      </vt:variant>
      <vt:variant>
        <vt:i4>0</vt:i4>
      </vt:variant>
      <vt:variant>
        <vt:i4>5</vt:i4>
      </vt:variant>
      <vt:variant>
        <vt:lpwstr>http://en.wikipedia.org/wiki/Activity-based_costing</vt:lpwstr>
      </vt:variant>
      <vt:variant>
        <vt:lpwstr/>
      </vt:variant>
      <vt:variant>
        <vt:i4>4128852</vt:i4>
      </vt:variant>
      <vt:variant>
        <vt:i4>3544</vt:i4>
      </vt:variant>
      <vt:variant>
        <vt:i4>0</vt:i4>
      </vt:variant>
      <vt:variant>
        <vt:i4>5</vt:i4>
      </vt:variant>
      <vt:variant>
        <vt:lpwstr>http://www.fordway.com/</vt:lpwstr>
      </vt:variant>
      <vt:variant>
        <vt:lpwstr/>
      </vt:variant>
      <vt:variant>
        <vt:i4>5046362</vt:i4>
      </vt:variant>
      <vt:variant>
        <vt:i4>3310</vt:i4>
      </vt:variant>
      <vt:variant>
        <vt:i4>0</vt:i4>
      </vt:variant>
      <vt:variant>
        <vt:i4>5</vt:i4>
      </vt:variant>
      <vt:variant>
        <vt:lpwstr>http://www.mdsystem.com/</vt:lpwstr>
      </vt:variant>
      <vt:variant>
        <vt:lpwstr/>
      </vt:variant>
      <vt:variant>
        <vt:i4>458764</vt:i4>
      </vt:variant>
      <vt:variant>
        <vt:i4>3268</vt:i4>
      </vt:variant>
      <vt:variant>
        <vt:i4>0</vt:i4>
      </vt:variant>
      <vt:variant>
        <vt:i4>5</vt:i4>
      </vt:variant>
      <vt:variant>
        <vt:lpwstr>http://en.wikipedia.org/wiki/Web_services</vt:lpwstr>
      </vt:variant>
      <vt:variant>
        <vt:lpwstr/>
      </vt:variant>
      <vt:variant>
        <vt:i4>589888</vt:i4>
      </vt:variant>
      <vt:variant>
        <vt:i4>3262</vt:i4>
      </vt:variant>
      <vt:variant>
        <vt:i4>0</vt:i4>
      </vt:variant>
      <vt:variant>
        <vt:i4>5</vt:i4>
      </vt:variant>
      <vt:variant>
        <vt:lpwstr>http://en.wikipedia.org/wiki/AS1_(networking)</vt:lpwstr>
      </vt:variant>
      <vt:variant>
        <vt:lpwstr/>
      </vt:variant>
      <vt:variant>
        <vt:i4>4980806</vt:i4>
      </vt:variant>
      <vt:variant>
        <vt:i4>3253</vt:i4>
      </vt:variant>
      <vt:variant>
        <vt:i4>0</vt:i4>
      </vt:variant>
      <vt:variant>
        <vt:i4>5</vt:i4>
      </vt:variant>
      <vt:variant>
        <vt:lpwstr>http://en.wikipedia.org/wiki/AS2</vt:lpwstr>
      </vt:variant>
      <vt:variant>
        <vt:lpwstr/>
      </vt:variant>
      <vt:variant>
        <vt:i4>655403</vt:i4>
      </vt:variant>
      <vt:variant>
        <vt:i4>3205</vt:i4>
      </vt:variant>
      <vt:variant>
        <vt:i4>0</vt:i4>
      </vt:variant>
      <vt:variant>
        <vt:i4>5</vt:i4>
      </vt:variant>
      <vt:variant>
        <vt:lpwstr>http://www.salesforce.com</vt:lpwstr>
      </vt:variant>
      <vt:variant>
        <vt:lpwstr/>
      </vt:variant>
      <vt:variant>
        <vt:i4>5111875</vt:i4>
      </vt:variant>
      <vt:variant>
        <vt:i4>2113</vt:i4>
      </vt:variant>
      <vt:variant>
        <vt:i4>0</vt:i4>
      </vt:variant>
      <vt:variant>
        <vt:i4>5</vt:i4>
      </vt:variant>
      <vt:variant>
        <vt:lpwstr>http://3ecompany.com/solutions/integrated-content-solutions/</vt:lpwstr>
      </vt:variant>
      <vt:variant>
        <vt:lpwstr/>
      </vt:variant>
      <vt:variant>
        <vt:i4>2031616</vt:i4>
      </vt:variant>
      <vt:variant>
        <vt:i4>1696</vt:i4>
      </vt:variant>
      <vt:variant>
        <vt:i4>0</vt:i4>
      </vt:variant>
      <vt:variant>
        <vt:i4>5</vt:i4>
      </vt:variant>
      <vt:variant>
        <vt:lpwstr>http://www.intelligent-energy.com/news_events_and_press/news/</vt:lpwstr>
      </vt:variant>
      <vt:variant>
        <vt:lpwstr/>
      </vt:variant>
      <vt:variant>
        <vt:i4>2818168</vt:i4>
      </vt:variant>
      <vt:variant>
        <vt:i4>1672</vt:i4>
      </vt:variant>
      <vt:variant>
        <vt:i4>0</vt:i4>
      </vt:variant>
      <vt:variant>
        <vt:i4>5</vt:i4>
      </vt:variant>
      <vt:variant>
        <vt:lpwstr>http://www.intelligent-energy.com/</vt:lpwstr>
      </vt:variant>
      <vt:variant>
        <vt:lpwstr/>
      </vt:variant>
      <vt:variant>
        <vt:i4>8126478</vt:i4>
      </vt:variant>
      <vt:variant>
        <vt:i4>0</vt:i4>
      </vt:variant>
      <vt:variant>
        <vt:i4>0</vt:i4>
      </vt:variant>
      <vt:variant>
        <vt:i4>5</vt:i4>
      </vt:variant>
      <vt:variant>
        <vt:lpwstr>mailto:info@decisionevaluation.co.uk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requirements document - [Company] [Project]</dc:title>
  <dc:subject>Off-The-Shelf IT Solutions: A practitioner's guide to selection and procurement</dc:subject>
  <dc:creator>Martin Tate</dc:creator>
  <cp:keywords/>
  <dc:description>See other templates at:_x000d_http://shop.bcs.org/offtheshelfextras.asp _x000d_See usage in book at:_x000d_http://www.bcs.org/books/offtheshelf</dc:description>
  <cp:lastModifiedBy>Martin Tate</cp:lastModifiedBy>
  <cp:revision>46</cp:revision>
  <cp:lastPrinted>2015-03-07T20:38:00Z</cp:lastPrinted>
  <dcterms:created xsi:type="dcterms:W3CDTF">2014-08-24T14:13:00Z</dcterms:created>
  <dcterms:modified xsi:type="dcterms:W3CDTF">2015-03-11T13:28:00Z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[Company]</vt:lpwstr>
  </property>
  <property fmtid="{D5CDD505-2E9C-101B-9397-08002B2CF9AE}" pid="3" name="Status">
    <vt:lpwstr>Template</vt:lpwstr>
  </property>
  <property fmtid="{D5CDD505-2E9C-101B-9397-08002B2CF9AE}" pid="4" name="Version">
    <vt:lpwstr>0.0</vt:lpwstr>
  </property>
</Properties>
</file>